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36" w:rsidRPr="00D71F36" w:rsidRDefault="00D71F36" w:rsidP="00D71F36">
      <w:pPr>
        <w:rPr>
          <w:sz w:val="28"/>
          <w:szCs w:val="28"/>
        </w:rPr>
      </w:pPr>
    </w:p>
    <w:p w:rsidR="009E4B7E" w:rsidRPr="008C4767" w:rsidRDefault="009E4B7E" w:rsidP="009E4B7E">
      <w:pPr>
        <w:rPr>
          <w:sz w:val="28"/>
          <w:szCs w:val="28"/>
        </w:rPr>
      </w:pPr>
    </w:p>
    <w:p w:rsidR="009E4B7E" w:rsidRPr="008C4767" w:rsidRDefault="009E4B7E" w:rsidP="009E4B7E">
      <w:pPr>
        <w:rPr>
          <w:sz w:val="28"/>
          <w:szCs w:val="28"/>
        </w:rPr>
      </w:pPr>
    </w:p>
    <w:p w:rsidR="009E4B7E" w:rsidRPr="008C4767" w:rsidRDefault="009E4B7E" w:rsidP="009E4B7E">
      <w:pPr>
        <w:rPr>
          <w:sz w:val="28"/>
          <w:szCs w:val="28"/>
        </w:rPr>
      </w:pPr>
    </w:p>
    <w:p w:rsidR="009E4B7E" w:rsidRPr="008C4767" w:rsidRDefault="009E4B7E" w:rsidP="009E4B7E">
      <w:pPr>
        <w:rPr>
          <w:sz w:val="28"/>
          <w:szCs w:val="28"/>
        </w:rPr>
      </w:pPr>
    </w:p>
    <w:p w:rsidR="009E4B7E" w:rsidRPr="008C4767" w:rsidRDefault="009E4B7E" w:rsidP="009E4B7E">
      <w:pPr>
        <w:rPr>
          <w:sz w:val="28"/>
          <w:szCs w:val="28"/>
        </w:rPr>
      </w:pPr>
    </w:p>
    <w:p w:rsidR="009E4B7E" w:rsidRPr="008C4767" w:rsidRDefault="009E4B7E" w:rsidP="009E4B7E">
      <w:pPr>
        <w:rPr>
          <w:sz w:val="28"/>
          <w:szCs w:val="28"/>
        </w:rPr>
      </w:pPr>
    </w:p>
    <w:p w:rsidR="009E4B7E" w:rsidRPr="008C4767" w:rsidRDefault="009E4B7E" w:rsidP="009E4B7E">
      <w:pPr>
        <w:rPr>
          <w:sz w:val="28"/>
          <w:szCs w:val="28"/>
        </w:rPr>
      </w:pPr>
    </w:p>
    <w:p w:rsidR="009E4B7E" w:rsidRDefault="009E4B7E" w:rsidP="009E4B7E">
      <w:pPr>
        <w:rPr>
          <w:sz w:val="28"/>
          <w:szCs w:val="28"/>
        </w:rPr>
      </w:pPr>
    </w:p>
    <w:p w:rsidR="009E4B7E" w:rsidRDefault="009E4B7E" w:rsidP="009E4B7E">
      <w:pPr>
        <w:rPr>
          <w:sz w:val="28"/>
          <w:szCs w:val="28"/>
        </w:rPr>
      </w:pPr>
    </w:p>
    <w:p w:rsidR="009E4B7E" w:rsidRDefault="009E4B7E" w:rsidP="009E4B7E">
      <w:pPr>
        <w:rPr>
          <w:sz w:val="28"/>
          <w:szCs w:val="28"/>
        </w:rPr>
      </w:pPr>
    </w:p>
    <w:p w:rsidR="009E4B7E" w:rsidRDefault="009E4B7E" w:rsidP="009E4B7E">
      <w:pPr>
        <w:rPr>
          <w:sz w:val="28"/>
          <w:szCs w:val="28"/>
        </w:rPr>
      </w:pPr>
    </w:p>
    <w:p w:rsidR="009E4B7E" w:rsidRPr="008C4767" w:rsidRDefault="009E4B7E" w:rsidP="009E4B7E">
      <w:pPr>
        <w:rPr>
          <w:sz w:val="28"/>
          <w:szCs w:val="28"/>
        </w:rPr>
      </w:pPr>
    </w:p>
    <w:p w:rsidR="009E4B7E" w:rsidRPr="00B95457" w:rsidRDefault="009E4B7E" w:rsidP="009E4B7E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9E4B7E" w:rsidRDefault="009E4B7E" w:rsidP="009E4B7E">
      <w:pPr>
        <w:rPr>
          <w:sz w:val="28"/>
          <w:szCs w:val="28"/>
        </w:rPr>
      </w:pPr>
    </w:p>
    <w:p w:rsidR="009E4B7E" w:rsidRPr="008C4767" w:rsidRDefault="00CC04BE" w:rsidP="009E4B7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E4B7E">
        <w:rPr>
          <w:sz w:val="28"/>
          <w:szCs w:val="28"/>
        </w:rPr>
        <w:t xml:space="preserve">т </w:t>
      </w:r>
      <w:r w:rsidR="008A5216">
        <w:rPr>
          <w:sz w:val="28"/>
          <w:szCs w:val="28"/>
        </w:rPr>
        <w:t>23 ноября 2012 г.</w:t>
      </w:r>
      <w:r w:rsidR="009E4B7E">
        <w:rPr>
          <w:sz w:val="28"/>
          <w:szCs w:val="28"/>
        </w:rPr>
        <w:t xml:space="preserve">  </w:t>
      </w:r>
      <w:r w:rsidR="009E4B7E" w:rsidRPr="008C4767">
        <w:rPr>
          <w:sz w:val="28"/>
          <w:szCs w:val="28"/>
        </w:rPr>
        <w:t xml:space="preserve">                                              </w:t>
      </w:r>
      <w:r w:rsidR="009E4B7E">
        <w:rPr>
          <w:sz w:val="28"/>
          <w:szCs w:val="28"/>
        </w:rPr>
        <w:t xml:space="preserve">             </w:t>
      </w:r>
      <w:r w:rsidR="009E4B7E" w:rsidRPr="008C4767">
        <w:rPr>
          <w:sz w:val="28"/>
          <w:szCs w:val="28"/>
        </w:rPr>
        <w:t xml:space="preserve">     </w:t>
      </w:r>
      <w:r w:rsidR="009E4B7E">
        <w:rPr>
          <w:sz w:val="28"/>
          <w:szCs w:val="28"/>
        </w:rPr>
        <w:t xml:space="preserve">  № </w:t>
      </w:r>
      <w:r w:rsidR="008A5216">
        <w:rPr>
          <w:sz w:val="28"/>
          <w:szCs w:val="28"/>
        </w:rPr>
        <w:t>1777</w:t>
      </w:r>
    </w:p>
    <w:p w:rsidR="009E4B7E" w:rsidRPr="008C4767" w:rsidRDefault="009E4B7E" w:rsidP="009E4B7E">
      <w:pPr>
        <w:rPr>
          <w:sz w:val="28"/>
          <w:szCs w:val="28"/>
        </w:rPr>
      </w:pPr>
    </w:p>
    <w:p w:rsidR="009E4B7E" w:rsidRDefault="009E4B7E" w:rsidP="009E4B7E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71F36" w:rsidRPr="00D71F36" w:rsidRDefault="00D71F36" w:rsidP="009E4B7E">
      <w:pPr>
        <w:rPr>
          <w:sz w:val="28"/>
          <w:szCs w:val="28"/>
        </w:rPr>
      </w:pPr>
    </w:p>
    <w:p w:rsidR="00D71F36" w:rsidRPr="009E4B7E" w:rsidRDefault="00D71F36" w:rsidP="00D71F36">
      <w:pPr>
        <w:jc w:val="center"/>
        <w:rPr>
          <w:b/>
          <w:sz w:val="28"/>
          <w:szCs w:val="28"/>
        </w:rPr>
      </w:pPr>
      <w:r w:rsidRPr="009E4B7E">
        <w:rPr>
          <w:b/>
          <w:sz w:val="28"/>
          <w:szCs w:val="28"/>
        </w:rPr>
        <w:t>О создании учебно-консультационных пунктов</w:t>
      </w:r>
    </w:p>
    <w:p w:rsidR="00D71F36" w:rsidRPr="009E4B7E" w:rsidRDefault="00D71F36" w:rsidP="00D71F36">
      <w:pPr>
        <w:jc w:val="center"/>
        <w:rPr>
          <w:b/>
          <w:sz w:val="28"/>
          <w:szCs w:val="28"/>
        </w:rPr>
      </w:pPr>
      <w:r w:rsidRPr="009E4B7E">
        <w:rPr>
          <w:b/>
          <w:sz w:val="28"/>
          <w:szCs w:val="28"/>
        </w:rPr>
        <w:t>по гражданской обороне</w:t>
      </w:r>
      <w:r w:rsidR="009E4B7E" w:rsidRPr="009E4B7E">
        <w:rPr>
          <w:b/>
          <w:sz w:val="28"/>
          <w:szCs w:val="28"/>
        </w:rPr>
        <w:t xml:space="preserve"> на территории города Твери</w:t>
      </w:r>
    </w:p>
    <w:p w:rsidR="00D71F36" w:rsidRPr="00D71F36" w:rsidRDefault="00D71F36" w:rsidP="00D71F36">
      <w:pPr>
        <w:rPr>
          <w:sz w:val="28"/>
          <w:szCs w:val="28"/>
        </w:rPr>
      </w:pPr>
    </w:p>
    <w:p w:rsidR="00D71F36" w:rsidRDefault="00D71F36" w:rsidP="005563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E4B7E">
        <w:rPr>
          <w:sz w:val="28"/>
          <w:szCs w:val="28"/>
        </w:rPr>
        <w:t>В соответствии</w:t>
      </w:r>
      <w:r w:rsidR="008A171D">
        <w:rPr>
          <w:sz w:val="28"/>
          <w:szCs w:val="28"/>
        </w:rPr>
        <w:t xml:space="preserve"> с ф</w:t>
      </w:r>
      <w:r w:rsidR="009E4B7E">
        <w:rPr>
          <w:sz w:val="28"/>
          <w:szCs w:val="28"/>
        </w:rPr>
        <w:t>едеральными законами</w:t>
      </w:r>
      <w:r w:rsidRPr="00D71F36">
        <w:rPr>
          <w:sz w:val="28"/>
          <w:szCs w:val="28"/>
        </w:rPr>
        <w:t xml:space="preserve"> от 12.02.1998 № 28-ФЗ "О гражда</w:t>
      </w:r>
      <w:r w:rsidRPr="00D71F36">
        <w:rPr>
          <w:sz w:val="28"/>
          <w:szCs w:val="28"/>
        </w:rPr>
        <w:t>н</w:t>
      </w:r>
      <w:r w:rsidRPr="00D71F36">
        <w:rPr>
          <w:sz w:val="28"/>
          <w:szCs w:val="28"/>
        </w:rPr>
        <w:t xml:space="preserve">ской обороне", от 21.12.1994 № 68-ФЗ "О защите населения и территорий </w:t>
      </w:r>
      <w:proofErr w:type="gramStart"/>
      <w:r w:rsidRPr="00D71F36">
        <w:rPr>
          <w:sz w:val="28"/>
          <w:szCs w:val="28"/>
        </w:rPr>
        <w:t>от</w:t>
      </w:r>
      <w:proofErr w:type="gramEnd"/>
      <w:r w:rsidRPr="00D71F36">
        <w:rPr>
          <w:sz w:val="28"/>
          <w:szCs w:val="28"/>
        </w:rPr>
        <w:t xml:space="preserve"> чре</w:t>
      </w:r>
      <w:r w:rsidRPr="00D71F36">
        <w:rPr>
          <w:sz w:val="28"/>
          <w:szCs w:val="28"/>
        </w:rPr>
        <w:t>з</w:t>
      </w:r>
      <w:proofErr w:type="gramStart"/>
      <w:r w:rsidRPr="00D71F36">
        <w:rPr>
          <w:sz w:val="28"/>
          <w:szCs w:val="28"/>
        </w:rPr>
        <w:t>вычайных ситуаций природн</w:t>
      </w:r>
      <w:r w:rsidR="009E4B7E">
        <w:rPr>
          <w:sz w:val="28"/>
          <w:szCs w:val="28"/>
        </w:rPr>
        <w:t>ого и техногенного характера",</w:t>
      </w:r>
      <w:r w:rsidR="00F53C63" w:rsidRPr="00D71F36">
        <w:rPr>
          <w:sz w:val="28"/>
          <w:szCs w:val="28"/>
        </w:rPr>
        <w:t xml:space="preserve"> от 06.10.2003 № 131-ФЗ "Об общих принципах организации местного самоуправ</w:t>
      </w:r>
      <w:r w:rsidR="00F53C63">
        <w:rPr>
          <w:sz w:val="28"/>
          <w:szCs w:val="28"/>
        </w:rPr>
        <w:t>ления в Российской Федер</w:t>
      </w:r>
      <w:r w:rsidR="00F53C63">
        <w:rPr>
          <w:sz w:val="28"/>
          <w:szCs w:val="28"/>
        </w:rPr>
        <w:t>а</w:t>
      </w:r>
      <w:r w:rsidR="00F53C63">
        <w:rPr>
          <w:sz w:val="28"/>
          <w:szCs w:val="28"/>
        </w:rPr>
        <w:t>ции",</w:t>
      </w:r>
      <w:r w:rsidR="009E4B7E">
        <w:rPr>
          <w:sz w:val="28"/>
          <w:szCs w:val="28"/>
        </w:rPr>
        <w:t xml:space="preserve"> п</w:t>
      </w:r>
      <w:r w:rsidRPr="00D71F36">
        <w:rPr>
          <w:sz w:val="28"/>
          <w:szCs w:val="28"/>
        </w:rPr>
        <w:t>оста</w:t>
      </w:r>
      <w:r w:rsidR="009B12A3">
        <w:rPr>
          <w:sz w:val="28"/>
          <w:szCs w:val="28"/>
        </w:rPr>
        <w:t>новлениями</w:t>
      </w:r>
      <w:r w:rsidRPr="00D71F36">
        <w:rPr>
          <w:sz w:val="28"/>
          <w:szCs w:val="28"/>
        </w:rPr>
        <w:t xml:space="preserve"> Правительства РФ от 04.09.2003 № 547 "О подготовке нас</w:t>
      </w:r>
      <w:r w:rsidRPr="00D71F36">
        <w:rPr>
          <w:sz w:val="28"/>
          <w:szCs w:val="28"/>
        </w:rPr>
        <w:t>е</w:t>
      </w:r>
      <w:r w:rsidRPr="00D71F36">
        <w:rPr>
          <w:sz w:val="28"/>
          <w:szCs w:val="28"/>
        </w:rPr>
        <w:t>ления в области защиты от чрезвычайных ситуаций природного и техногенного х</w:t>
      </w:r>
      <w:r w:rsidRPr="00D71F36">
        <w:rPr>
          <w:sz w:val="28"/>
          <w:szCs w:val="28"/>
        </w:rPr>
        <w:t>а</w:t>
      </w:r>
      <w:r w:rsidRPr="00D71F36">
        <w:rPr>
          <w:sz w:val="28"/>
          <w:szCs w:val="28"/>
        </w:rPr>
        <w:t>рактера", от 02.11.2000 № 841 "Об утверждении положения об организации обуч</w:t>
      </w:r>
      <w:r w:rsidRPr="00D71F36">
        <w:rPr>
          <w:sz w:val="28"/>
          <w:szCs w:val="28"/>
        </w:rPr>
        <w:t>е</w:t>
      </w:r>
      <w:r w:rsidRPr="00D71F36">
        <w:rPr>
          <w:sz w:val="28"/>
          <w:szCs w:val="28"/>
        </w:rPr>
        <w:t>ния населения в области гражданс</w:t>
      </w:r>
      <w:r w:rsidR="00A63554">
        <w:rPr>
          <w:sz w:val="28"/>
          <w:szCs w:val="28"/>
        </w:rPr>
        <w:t xml:space="preserve">кой обороны", </w:t>
      </w:r>
      <w:r w:rsidR="00D178A4">
        <w:rPr>
          <w:sz w:val="28"/>
          <w:szCs w:val="28"/>
        </w:rPr>
        <w:t xml:space="preserve">на основании </w:t>
      </w:r>
      <w:r w:rsidR="00A63554">
        <w:rPr>
          <w:sz w:val="28"/>
          <w:szCs w:val="28"/>
        </w:rPr>
        <w:t>Уста</w:t>
      </w:r>
      <w:r w:rsidR="002943A6">
        <w:rPr>
          <w:sz w:val="28"/>
          <w:szCs w:val="28"/>
        </w:rPr>
        <w:t>ва города Твери (ст. 51</w:t>
      </w:r>
      <w:r w:rsidR="008A171D">
        <w:rPr>
          <w:sz w:val="28"/>
          <w:szCs w:val="28"/>
        </w:rPr>
        <w:t>)</w:t>
      </w:r>
      <w:r w:rsidR="00A63554">
        <w:rPr>
          <w:sz w:val="28"/>
          <w:szCs w:val="28"/>
        </w:rPr>
        <w:t xml:space="preserve"> и в</w:t>
      </w:r>
      <w:proofErr w:type="gramEnd"/>
      <w:r w:rsidR="00A63554">
        <w:rPr>
          <w:sz w:val="28"/>
          <w:szCs w:val="28"/>
        </w:rPr>
        <w:t xml:space="preserve"> </w:t>
      </w:r>
      <w:proofErr w:type="gramStart"/>
      <w:r w:rsidR="00A63554">
        <w:rPr>
          <w:sz w:val="28"/>
          <w:szCs w:val="28"/>
        </w:rPr>
        <w:t>целях</w:t>
      </w:r>
      <w:proofErr w:type="gramEnd"/>
      <w:r w:rsidR="00A63554">
        <w:rPr>
          <w:sz w:val="28"/>
          <w:szCs w:val="28"/>
        </w:rPr>
        <w:t xml:space="preserve"> организации</w:t>
      </w:r>
      <w:r w:rsidRPr="00D71F36">
        <w:rPr>
          <w:sz w:val="28"/>
          <w:szCs w:val="28"/>
        </w:rPr>
        <w:t xml:space="preserve"> подготовки </w:t>
      </w:r>
      <w:r w:rsidR="00F53C63">
        <w:rPr>
          <w:sz w:val="28"/>
          <w:szCs w:val="28"/>
        </w:rPr>
        <w:t xml:space="preserve">неработающего </w:t>
      </w:r>
      <w:r w:rsidRPr="00D71F36">
        <w:rPr>
          <w:sz w:val="28"/>
          <w:szCs w:val="28"/>
        </w:rPr>
        <w:t>насе</w:t>
      </w:r>
      <w:r w:rsidR="00F53C63">
        <w:rPr>
          <w:sz w:val="28"/>
          <w:szCs w:val="28"/>
        </w:rPr>
        <w:t>ления</w:t>
      </w:r>
    </w:p>
    <w:p w:rsidR="00D71F36" w:rsidRP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jc w:val="center"/>
        <w:rPr>
          <w:sz w:val="28"/>
          <w:szCs w:val="28"/>
        </w:rPr>
      </w:pPr>
      <w:proofErr w:type="gramStart"/>
      <w:r w:rsidRPr="00D71F36">
        <w:rPr>
          <w:sz w:val="28"/>
          <w:szCs w:val="28"/>
        </w:rPr>
        <w:t>П</w:t>
      </w:r>
      <w:proofErr w:type="gramEnd"/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О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С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Т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А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Н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О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В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Л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Я</w:t>
      </w:r>
      <w:r w:rsidR="00A63554">
        <w:rPr>
          <w:sz w:val="28"/>
          <w:szCs w:val="28"/>
        </w:rPr>
        <w:t xml:space="preserve"> </w:t>
      </w:r>
      <w:r w:rsidRPr="00D71F36">
        <w:rPr>
          <w:sz w:val="28"/>
          <w:szCs w:val="28"/>
        </w:rPr>
        <w:t>Ю:</w:t>
      </w:r>
    </w:p>
    <w:p w:rsidR="00D178A4" w:rsidRPr="00D71F36" w:rsidRDefault="00D178A4" w:rsidP="00D71F36">
      <w:pPr>
        <w:jc w:val="center"/>
        <w:rPr>
          <w:sz w:val="28"/>
          <w:szCs w:val="28"/>
        </w:rPr>
      </w:pPr>
    </w:p>
    <w:p w:rsidR="00D71F36" w:rsidRPr="00D71F36" w:rsidRDefault="00D71F36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71F36">
        <w:rPr>
          <w:sz w:val="28"/>
          <w:szCs w:val="28"/>
        </w:rPr>
        <w:t>1. Утвердить Положение об учебно-консультационных пунктах по гражда</w:t>
      </w:r>
      <w:r w:rsidRPr="00D71F36">
        <w:rPr>
          <w:sz w:val="28"/>
          <w:szCs w:val="28"/>
        </w:rPr>
        <w:t>н</w:t>
      </w:r>
      <w:r w:rsidRPr="00D71F36">
        <w:rPr>
          <w:sz w:val="28"/>
          <w:szCs w:val="28"/>
        </w:rPr>
        <w:t>ской обороне (дал</w:t>
      </w:r>
      <w:r w:rsidR="00D178A4">
        <w:rPr>
          <w:sz w:val="28"/>
          <w:szCs w:val="28"/>
        </w:rPr>
        <w:t>ее</w:t>
      </w:r>
      <w:r w:rsidR="006E6EBD">
        <w:rPr>
          <w:sz w:val="28"/>
          <w:szCs w:val="28"/>
        </w:rPr>
        <w:t xml:space="preserve"> - УКП) (прилагается</w:t>
      </w:r>
      <w:r w:rsidR="00556387">
        <w:rPr>
          <w:sz w:val="28"/>
          <w:szCs w:val="28"/>
        </w:rPr>
        <w:t>)</w:t>
      </w:r>
      <w:r w:rsidRPr="00D71F36">
        <w:rPr>
          <w:sz w:val="28"/>
          <w:szCs w:val="28"/>
        </w:rPr>
        <w:t>.</w:t>
      </w:r>
    </w:p>
    <w:p w:rsidR="00D71F36" w:rsidRPr="00D71F36" w:rsidRDefault="00D71F36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71F36">
        <w:rPr>
          <w:sz w:val="28"/>
          <w:szCs w:val="28"/>
        </w:rPr>
        <w:t xml:space="preserve">2. </w:t>
      </w:r>
      <w:proofErr w:type="gramStart"/>
      <w:r w:rsidRPr="00D71F36">
        <w:rPr>
          <w:sz w:val="28"/>
          <w:szCs w:val="28"/>
        </w:rPr>
        <w:t xml:space="preserve">Рекомендовать руководителям управляющих компаний на территории </w:t>
      </w:r>
      <w:r>
        <w:rPr>
          <w:sz w:val="28"/>
          <w:szCs w:val="28"/>
        </w:rPr>
        <w:t>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Твери</w:t>
      </w:r>
      <w:r w:rsidRPr="00D71F36">
        <w:rPr>
          <w:sz w:val="28"/>
          <w:szCs w:val="28"/>
        </w:rPr>
        <w:t xml:space="preserve"> </w:t>
      </w:r>
      <w:r w:rsidR="009E4B7E">
        <w:rPr>
          <w:sz w:val="28"/>
          <w:szCs w:val="28"/>
        </w:rPr>
        <w:t>(ООО «Управляющая компания Заволжского района» (</w:t>
      </w:r>
      <w:proofErr w:type="spellStart"/>
      <w:r w:rsidR="00AB6CD4">
        <w:rPr>
          <w:sz w:val="28"/>
          <w:szCs w:val="28"/>
        </w:rPr>
        <w:t>Давидян</w:t>
      </w:r>
      <w:proofErr w:type="spellEnd"/>
      <w:r w:rsidR="00AB6CD4">
        <w:rPr>
          <w:sz w:val="28"/>
          <w:szCs w:val="28"/>
        </w:rPr>
        <w:t xml:space="preserve"> В.Г.</w:t>
      </w:r>
      <w:r w:rsidR="003E2762">
        <w:rPr>
          <w:sz w:val="28"/>
          <w:szCs w:val="28"/>
        </w:rPr>
        <w:t>)</w:t>
      </w:r>
      <w:r w:rsidR="009E4B7E">
        <w:rPr>
          <w:sz w:val="28"/>
          <w:szCs w:val="28"/>
        </w:rPr>
        <w:t xml:space="preserve">, </w:t>
      </w:r>
      <w:r w:rsidR="003E2762">
        <w:rPr>
          <w:sz w:val="28"/>
          <w:szCs w:val="28"/>
        </w:rPr>
        <w:t>ООО «Управляющая компания Московского района» (</w:t>
      </w:r>
      <w:r w:rsidR="00AB6CD4">
        <w:rPr>
          <w:sz w:val="28"/>
          <w:szCs w:val="28"/>
        </w:rPr>
        <w:t>Цветков А.Ю.</w:t>
      </w:r>
      <w:r w:rsidR="003E2762">
        <w:rPr>
          <w:sz w:val="28"/>
          <w:szCs w:val="28"/>
        </w:rPr>
        <w:t>), ООО «Управля</w:t>
      </w:r>
      <w:r w:rsidR="003E2762">
        <w:rPr>
          <w:sz w:val="28"/>
          <w:szCs w:val="28"/>
        </w:rPr>
        <w:t>ю</w:t>
      </w:r>
      <w:r w:rsidR="003E2762">
        <w:rPr>
          <w:sz w:val="28"/>
          <w:szCs w:val="28"/>
        </w:rPr>
        <w:t xml:space="preserve">щая компания </w:t>
      </w:r>
      <w:r w:rsidR="00AB6CD4">
        <w:rPr>
          <w:sz w:val="28"/>
          <w:szCs w:val="28"/>
        </w:rPr>
        <w:t xml:space="preserve">Пролетарского района» (Кузнецов С.А.), ООО </w:t>
      </w:r>
      <w:r w:rsidR="00A63554">
        <w:rPr>
          <w:sz w:val="28"/>
          <w:szCs w:val="28"/>
        </w:rPr>
        <w:t>«</w:t>
      </w:r>
      <w:r w:rsidR="00AB6CD4">
        <w:rPr>
          <w:sz w:val="28"/>
          <w:szCs w:val="28"/>
        </w:rPr>
        <w:t>Управляющая комп</w:t>
      </w:r>
      <w:r w:rsidR="00AB6CD4">
        <w:rPr>
          <w:sz w:val="28"/>
          <w:szCs w:val="28"/>
        </w:rPr>
        <w:t>а</w:t>
      </w:r>
      <w:r w:rsidR="00AB6CD4">
        <w:rPr>
          <w:sz w:val="28"/>
          <w:szCs w:val="28"/>
        </w:rPr>
        <w:t xml:space="preserve">ния Центрального района» (Назаров В.В.)) </w:t>
      </w:r>
      <w:r w:rsidR="002943A6">
        <w:rPr>
          <w:sz w:val="28"/>
          <w:szCs w:val="28"/>
        </w:rPr>
        <w:t>в срок до 01.03</w:t>
      </w:r>
      <w:r w:rsidR="00A63554">
        <w:rPr>
          <w:sz w:val="28"/>
          <w:szCs w:val="28"/>
        </w:rPr>
        <w:t xml:space="preserve">.2013 </w:t>
      </w:r>
      <w:r w:rsidRPr="00D71F36">
        <w:rPr>
          <w:sz w:val="28"/>
          <w:szCs w:val="28"/>
        </w:rPr>
        <w:t>со</w:t>
      </w:r>
      <w:r w:rsidR="00AB6CD4">
        <w:rPr>
          <w:sz w:val="28"/>
          <w:szCs w:val="28"/>
        </w:rPr>
        <w:t xml:space="preserve">здать </w:t>
      </w:r>
      <w:r w:rsidR="00556387">
        <w:rPr>
          <w:sz w:val="28"/>
          <w:szCs w:val="28"/>
        </w:rPr>
        <w:t>УКП</w:t>
      </w:r>
      <w:r>
        <w:rPr>
          <w:sz w:val="28"/>
          <w:szCs w:val="28"/>
        </w:rPr>
        <w:t xml:space="preserve"> </w:t>
      </w:r>
      <w:r w:rsidR="002943A6">
        <w:rPr>
          <w:sz w:val="28"/>
          <w:szCs w:val="28"/>
        </w:rPr>
        <w:t>на ба</w:t>
      </w:r>
      <w:r w:rsidR="00C930B4">
        <w:rPr>
          <w:sz w:val="28"/>
          <w:szCs w:val="28"/>
        </w:rPr>
        <w:t>зе своих предприятий,</w:t>
      </w:r>
      <w:r w:rsidRPr="00D71F36">
        <w:rPr>
          <w:sz w:val="28"/>
          <w:szCs w:val="28"/>
        </w:rPr>
        <w:t xml:space="preserve"> определить мероприятия по их оснащенности необ</w:t>
      </w:r>
      <w:r w:rsidR="00C930B4">
        <w:rPr>
          <w:sz w:val="28"/>
          <w:szCs w:val="28"/>
        </w:rPr>
        <w:t>ходимым имуществом и организовать</w:t>
      </w:r>
      <w:r w:rsidR="00F53C63">
        <w:rPr>
          <w:sz w:val="28"/>
          <w:szCs w:val="28"/>
        </w:rPr>
        <w:t xml:space="preserve"> обучен</w:t>
      </w:r>
      <w:r w:rsidR="00C930B4">
        <w:rPr>
          <w:sz w:val="28"/>
          <w:szCs w:val="28"/>
        </w:rPr>
        <w:t>ие</w:t>
      </w:r>
      <w:proofErr w:type="gramEnd"/>
      <w:r w:rsidR="00F53C63">
        <w:rPr>
          <w:sz w:val="28"/>
          <w:szCs w:val="28"/>
        </w:rPr>
        <w:t xml:space="preserve"> неработающего населения.</w:t>
      </w:r>
    </w:p>
    <w:p w:rsidR="00D71F36" w:rsidRPr="00D71F36" w:rsidRDefault="00D71F36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71F36">
        <w:rPr>
          <w:sz w:val="28"/>
          <w:szCs w:val="28"/>
        </w:rPr>
        <w:t xml:space="preserve">3. </w:t>
      </w:r>
      <w:r>
        <w:rPr>
          <w:sz w:val="28"/>
          <w:szCs w:val="28"/>
        </w:rPr>
        <w:t>Управлению по делам ГО, ЧС г. Твери (Ант</w:t>
      </w:r>
      <w:r w:rsidR="00EA281B">
        <w:rPr>
          <w:sz w:val="28"/>
          <w:szCs w:val="28"/>
        </w:rPr>
        <w:t>о</w:t>
      </w:r>
      <w:r>
        <w:rPr>
          <w:sz w:val="28"/>
          <w:szCs w:val="28"/>
        </w:rPr>
        <w:t>нов А.О.)</w:t>
      </w:r>
      <w:r w:rsidRPr="00D71F36">
        <w:rPr>
          <w:sz w:val="28"/>
          <w:szCs w:val="28"/>
        </w:rPr>
        <w:t xml:space="preserve"> оказать методич</w:t>
      </w:r>
      <w:r w:rsidRPr="00D71F36">
        <w:rPr>
          <w:sz w:val="28"/>
          <w:szCs w:val="28"/>
        </w:rPr>
        <w:t>е</w:t>
      </w:r>
      <w:r w:rsidRPr="00D71F36">
        <w:rPr>
          <w:sz w:val="28"/>
          <w:szCs w:val="28"/>
        </w:rPr>
        <w:t xml:space="preserve">скую помощь управляющим компаниям по созданию </w:t>
      </w:r>
      <w:r w:rsidR="00556387">
        <w:rPr>
          <w:sz w:val="28"/>
          <w:szCs w:val="28"/>
        </w:rPr>
        <w:t>УКП</w:t>
      </w:r>
      <w:r w:rsidRPr="00D71F36">
        <w:rPr>
          <w:sz w:val="28"/>
          <w:szCs w:val="28"/>
        </w:rPr>
        <w:t>.</w:t>
      </w:r>
    </w:p>
    <w:p w:rsidR="00D71F36" w:rsidRDefault="00D71F36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D71F36">
        <w:rPr>
          <w:sz w:val="28"/>
          <w:szCs w:val="28"/>
        </w:rPr>
        <w:t>4.</w:t>
      </w:r>
      <w:bookmarkStart w:id="0" w:name="sub_6"/>
      <w:r w:rsidR="00EA281B">
        <w:rPr>
          <w:sz w:val="28"/>
          <w:szCs w:val="28"/>
        </w:rPr>
        <w:t xml:space="preserve"> Настоящее п</w:t>
      </w:r>
      <w:r w:rsidR="00CE652A" w:rsidRPr="008C4767">
        <w:rPr>
          <w:sz w:val="28"/>
          <w:szCs w:val="28"/>
        </w:rPr>
        <w:t>остановление вступ</w:t>
      </w:r>
      <w:r w:rsidR="00CE652A">
        <w:rPr>
          <w:sz w:val="28"/>
          <w:szCs w:val="28"/>
        </w:rPr>
        <w:t xml:space="preserve">ает в силу со дня </w:t>
      </w:r>
      <w:r w:rsidR="00D178A4">
        <w:rPr>
          <w:sz w:val="28"/>
          <w:szCs w:val="28"/>
        </w:rPr>
        <w:t>официального опублик</w:t>
      </w:r>
      <w:r w:rsidR="00D178A4">
        <w:rPr>
          <w:sz w:val="28"/>
          <w:szCs w:val="28"/>
        </w:rPr>
        <w:t>о</w:t>
      </w:r>
      <w:r w:rsidR="00D178A4">
        <w:rPr>
          <w:sz w:val="28"/>
          <w:szCs w:val="28"/>
        </w:rPr>
        <w:t>вания</w:t>
      </w:r>
      <w:r w:rsidR="00CE652A" w:rsidRPr="00CE652A">
        <w:rPr>
          <w:sz w:val="28"/>
          <w:szCs w:val="28"/>
        </w:rPr>
        <w:t>.</w:t>
      </w:r>
      <w:bookmarkEnd w:id="0"/>
    </w:p>
    <w:p w:rsidR="00D178A4" w:rsidRDefault="00D178A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Управлению информации администрац</w:t>
      </w:r>
      <w:r w:rsidR="005935B7">
        <w:rPr>
          <w:sz w:val="28"/>
          <w:szCs w:val="28"/>
        </w:rPr>
        <w:t>ии города Твери (</w:t>
      </w:r>
      <w:proofErr w:type="spellStart"/>
      <w:r w:rsidR="005935B7">
        <w:rPr>
          <w:sz w:val="28"/>
          <w:szCs w:val="28"/>
        </w:rPr>
        <w:t>Завгородняя</w:t>
      </w:r>
      <w:proofErr w:type="spellEnd"/>
      <w:r w:rsidR="005935B7">
        <w:rPr>
          <w:sz w:val="28"/>
          <w:szCs w:val="28"/>
        </w:rPr>
        <w:t xml:space="preserve"> Н.Н</w:t>
      </w:r>
      <w:r>
        <w:rPr>
          <w:sz w:val="28"/>
          <w:szCs w:val="28"/>
        </w:rPr>
        <w:t>.) опубликова</w:t>
      </w:r>
      <w:r w:rsidR="00CC04BE">
        <w:rPr>
          <w:sz w:val="28"/>
          <w:szCs w:val="28"/>
        </w:rPr>
        <w:t>ть настоящее постановление в средствах массовой информации</w:t>
      </w:r>
      <w:r>
        <w:rPr>
          <w:sz w:val="28"/>
          <w:szCs w:val="28"/>
        </w:rPr>
        <w:t>.</w:t>
      </w:r>
    </w:p>
    <w:p w:rsidR="00D178A4" w:rsidRPr="00D71F36" w:rsidRDefault="00D178A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Управлению информационных ресурсов и технологий администрации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 Твери (Исаев А.В.)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города Твери в сети Интернет.</w:t>
      </w:r>
    </w:p>
    <w:p w:rsidR="00D71F36" w:rsidRPr="00D71F36" w:rsidRDefault="00D71F36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78A4">
        <w:rPr>
          <w:sz w:val="28"/>
          <w:szCs w:val="28"/>
        </w:rPr>
        <w:t>7</w:t>
      </w:r>
      <w:r w:rsidRPr="00D71F36">
        <w:rPr>
          <w:sz w:val="28"/>
          <w:szCs w:val="28"/>
        </w:rPr>
        <w:t>. Контроль исполнения настоящ</w:t>
      </w:r>
      <w:r w:rsidR="00CE652A">
        <w:rPr>
          <w:sz w:val="28"/>
          <w:szCs w:val="28"/>
        </w:rPr>
        <w:t>его п</w:t>
      </w:r>
      <w:r>
        <w:rPr>
          <w:sz w:val="28"/>
          <w:szCs w:val="28"/>
        </w:rPr>
        <w:t>остановления возложить на п</w:t>
      </w:r>
      <w:r w:rsidR="00A63554">
        <w:rPr>
          <w:sz w:val="28"/>
          <w:szCs w:val="28"/>
        </w:rPr>
        <w:t>ервого з</w:t>
      </w:r>
      <w:r w:rsidR="00A63554">
        <w:rPr>
          <w:sz w:val="28"/>
          <w:szCs w:val="28"/>
        </w:rPr>
        <w:t>а</w:t>
      </w:r>
      <w:r w:rsidR="00A63554">
        <w:rPr>
          <w:sz w:val="28"/>
          <w:szCs w:val="28"/>
        </w:rPr>
        <w:t>местителя Главы а</w:t>
      </w:r>
      <w:r w:rsidRPr="00D71F3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Твери Чубенко С.В.</w:t>
      </w:r>
    </w:p>
    <w:p w:rsidR="00D71F36" w:rsidRP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CC04BE" w:rsidRDefault="00CC04BE" w:rsidP="00D71F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D71F36">
        <w:rPr>
          <w:sz w:val="28"/>
          <w:szCs w:val="28"/>
        </w:rPr>
        <w:t xml:space="preserve"> администрации </w:t>
      </w:r>
    </w:p>
    <w:p w:rsidR="00D71F36" w:rsidRPr="00D71F36" w:rsidRDefault="00D71F36" w:rsidP="00D71F36">
      <w:pPr>
        <w:rPr>
          <w:sz w:val="28"/>
          <w:szCs w:val="28"/>
        </w:rPr>
      </w:pPr>
      <w:r>
        <w:rPr>
          <w:sz w:val="28"/>
          <w:szCs w:val="28"/>
        </w:rPr>
        <w:t xml:space="preserve">города Твери                                                </w:t>
      </w:r>
      <w:r w:rsidR="00CC04BE">
        <w:rPr>
          <w:sz w:val="28"/>
          <w:szCs w:val="28"/>
        </w:rPr>
        <w:t xml:space="preserve">                                                    С.В. Чубенко</w:t>
      </w: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3E2762" w:rsidRDefault="003E2762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0A4A8F" w:rsidP="00D71F3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-227965</wp:posOffset>
                </wp:positionV>
                <wp:extent cx="2533650" cy="13239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387" w:rsidRDefault="005563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A63554">
                              <w:rPr>
                                <w:sz w:val="28"/>
                                <w:szCs w:val="28"/>
                              </w:rPr>
                              <w:t xml:space="preserve"> к постановлению</w:t>
                            </w:r>
                            <w:r w:rsidR="009B12A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администрации города Твери </w:t>
                            </w:r>
                          </w:p>
                          <w:p w:rsidR="00556387" w:rsidRPr="00D71F36" w:rsidRDefault="005563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C40F06">
                              <w:rPr>
                                <w:sz w:val="28"/>
                                <w:szCs w:val="28"/>
                              </w:rPr>
                              <w:t>23 ноября 2012 г.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C40F06">
                              <w:rPr>
                                <w:sz w:val="28"/>
                                <w:szCs w:val="28"/>
                              </w:rPr>
                              <w:t>1777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7.1pt;margin-top:-17.95pt;width:199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" fillcolor="white [3201]" stroked="f" strokeweight=".5pt">
                <v:path arrowok="t"/>
                <v:textbox>
                  <w:txbxContent>
                    <w:p w:rsidR="00556387" w:rsidRDefault="005563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</w:t>
                      </w:r>
                      <w:r w:rsidR="00A63554">
                        <w:rPr>
                          <w:sz w:val="28"/>
                          <w:szCs w:val="28"/>
                        </w:rPr>
                        <w:t xml:space="preserve"> к постановлению</w:t>
                      </w:r>
                      <w:r w:rsidR="009B12A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администрации города Твери </w:t>
                      </w:r>
                    </w:p>
                    <w:p w:rsidR="00556387" w:rsidRPr="00D71F36" w:rsidRDefault="005563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C40F06">
                        <w:rPr>
                          <w:sz w:val="28"/>
                          <w:szCs w:val="28"/>
                        </w:rPr>
                        <w:t>23 ноября 2012 г.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C40F06">
                        <w:rPr>
                          <w:sz w:val="28"/>
                          <w:szCs w:val="28"/>
                        </w:rPr>
                        <w:t>1777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D71F36" w:rsidRDefault="00D71F36" w:rsidP="00D71F36">
      <w:pPr>
        <w:rPr>
          <w:sz w:val="28"/>
          <w:szCs w:val="28"/>
        </w:rPr>
      </w:pPr>
    </w:p>
    <w:p w:rsidR="00F53C63" w:rsidRPr="00D71F36" w:rsidRDefault="00F53C63" w:rsidP="00D71F36">
      <w:pPr>
        <w:rPr>
          <w:sz w:val="28"/>
          <w:szCs w:val="28"/>
        </w:rPr>
      </w:pPr>
    </w:p>
    <w:p w:rsidR="00556387" w:rsidRDefault="00556387" w:rsidP="00D71F36">
      <w:pPr>
        <w:jc w:val="center"/>
        <w:rPr>
          <w:sz w:val="28"/>
          <w:szCs w:val="28"/>
        </w:rPr>
      </w:pPr>
    </w:p>
    <w:p w:rsidR="00845A57" w:rsidRDefault="00845A57" w:rsidP="00D71F36">
      <w:pPr>
        <w:jc w:val="center"/>
        <w:rPr>
          <w:sz w:val="28"/>
          <w:szCs w:val="28"/>
        </w:rPr>
      </w:pPr>
    </w:p>
    <w:p w:rsidR="002943A6" w:rsidRDefault="002943A6" w:rsidP="00D71F36">
      <w:pPr>
        <w:jc w:val="center"/>
        <w:rPr>
          <w:sz w:val="28"/>
          <w:szCs w:val="28"/>
        </w:rPr>
      </w:pPr>
    </w:p>
    <w:p w:rsidR="002943A6" w:rsidRDefault="002943A6" w:rsidP="00D71F36">
      <w:pPr>
        <w:jc w:val="center"/>
        <w:rPr>
          <w:sz w:val="28"/>
          <w:szCs w:val="28"/>
        </w:rPr>
      </w:pPr>
    </w:p>
    <w:p w:rsidR="00D71F36" w:rsidRPr="00D71F36" w:rsidRDefault="00D71F36" w:rsidP="00D71F36">
      <w:pPr>
        <w:jc w:val="center"/>
        <w:rPr>
          <w:sz w:val="28"/>
          <w:szCs w:val="28"/>
        </w:rPr>
      </w:pPr>
      <w:r w:rsidRPr="00D71F36">
        <w:rPr>
          <w:sz w:val="28"/>
          <w:szCs w:val="28"/>
        </w:rPr>
        <w:t>ПОЛОЖЕНИЕ</w:t>
      </w:r>
    </w:p>
    <w:p w:rsidR="00D71F36" w:rsidRPr="00D71F36" w:rsidRDefault="00D71F36" w:rsidP="00D71F36">
      <w:pPr>
        <w:jc w:val="center"/>
        <w:rPr>
          <w:sz w:val="28"/>
          <w:szCs w:val="28"/>
        </w:rPr>
      </w:pPr>
      <w:r w:rsidRPr="00D71F36">
        <w:rPr>
          <w:sz w:val="28"/>
          <w:szCs w:val="28"/>
        </w:rPr>
        <w:t>об учебно-консультационных пунктах по гражданской обороне</w:t>
      </w:r>
      <w:r w:rsidR="00A63554">
        <w:rPr>
          <w:sz w:val="28"/>
          <w:szCs w:val="28"/>
        </w:rPr>
        <w:t xml:space="preserve"> города Твери</w:t>
      </w:r>
    </w:p>
    <w:p w:rsidR="00D71F36" w:rsidRPr="00D71F36" w:rsidRDefault="00D71F36" w:rsidP="00D71F36">
      <w:pPr>
        <w:jc w:val="center"/>
        <w:rPr>
          <w:sz w:val="28"/>
          <w:szCs w:val="28"/>
        </w:rPr>
      </w:pPr>
    </w:p>
    <w:p w:rsidR="00D71F36" w:rsidRPr="00D71F36" w:rsidRDefault="00D71F36" w:rsidP="002943A6">
      <w:pPr>
        <w:jc w:val="center"/>
        <w:rPr>
          <w:sz w:val="28"/>
          <w:szCs w:val="28"/>
        </w:rPr>
      </w:pPr>
      <w:r w:rsidRPr="00D71F36">
        <w:rPr>
          <w:sz w:val="28"/>
          <w:szCs w:val="28"/>
        </w:rPr>
        <w:t>I. Общие положения</w:t>
      </w:r>
    </w:p>
    <w:p w:rsidR="00D71F36" w:rsidRPr="00D71F36" w:rsidRDefault="006B103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1. Настоящее Положение определяет основные задачи, порядок создания, орг</w:t>
      </w:r>
      <w:r w:rsidR="00D71F36" w:rsidRPr="00D71F36">
        <w:rPr>
          <w:sz w:val="28"/>
          <w:szCs w:val="28"/>
        </w:rPr>
        <w:t>а</w:t>
      </w:r>
      <w:r w:rsidR="00D71F36" w:rsidRPr="00D71F36">
        <w:rPr>
          <w:sz w:val="28"/>
          <w:szCs w:val="28"/>
        </w:rPr>
        <w:t xml:space="preserve">низацию работы, оборудование и оснащение учебно-консультационных пунктов по гражданской обороне </w:t>
      </w:r>
      <w:r>
        <w:rPr>
          <w:sz w:val="28"/>
          <w:szCs w:val="28"/>
        </w:rPr>
        <w:t xml:space="preserve">и чрезвычайным ситуациям </w:t>
      </w:r>
      <w:r w:rsidR="00556387">
        <w:rPr>
          <w:sz w:val="28"/>
          <w:szCs w:val="28"/>
        </w:rPr>
        <w:t>(далее - УКП</w:t>
      </w:r>
      <w:r w:rsidR="00D71F36" w:rsidRPr="00D71F36">
        <w:rPr>
          <w:sz w:val="28"/>
          <w:szCs w:val="28"/>
        </w:rPr>
        <w:t xml:space="preserve">) в </w:t>
      </w:r>
      <w:r>
        <w:rPr>
          <w:sz w:val="28"/>
          <w:szCs w:val="28"/>
        </w:rPr>
        <w:t>городе Твери</w:t>
      </w:r>
      <w:r w:rsidR="00D71F36" w:rsidRPr="00D71F36">
        <w:rPr>
          <w:sz w:val="28"/>
          <w:szCs w:val="28"/>
        </w:rPr>
        <w:t>.</w:t>
      </w:r>
    </w:p>
    <w:p w:rsidR="00D71F36" w:rsidRPr="00D71F36" w:rsidRDefault="006B103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E6EBD">
        <w:rPr>
          <w:sz w:val="28"/>
          <w:szCs w:val="28"/>
        </w:rPr>
        <w:t>2</w:t>
      </w:r>
      <w:r w:rsidR="00556387">
        <w:rPr>
          <w:sz w:val="28"/>
          <w:szCs w:val="28"/>
        </w:rPr>
        <w:t>. УКП</w:t>
      </w:r>
      <w:r w:rsidR="00D71F36" w:rsidRPr="00D71F36">
        <w:rPr>
          <w:sz w:val="28"/>
          <w:szCs w:val="28"/>
        </w:rPr>
        <w:t xml:space="preserve"> предназначены для обучения </w:t>
      </w:r>
      <w:r w:rsidR="008F01BD">
        <w:rPr>
          <w:sz w:val="28"/>
          <w:szCs w:val="28"/>
        </w:rPr>
        <w:t>неработающего</w:t>
      </w:r>
      <w:r w:rsidR="00D71F36" w:rsidRPr="00D71F36">
        <w:rPr>
          <w:sz w:val="28"/>
          <w:szCs w:val="28"/>
        </w:rPr>
        <w:t xml:space="preserve"> нас</w:t>
      </w:r>
      <w:r w:rsidR="008F01BD">
        <w:rPr>
          <w:sz w:val="28"/>
          <w:szCs w:val="28"/>
        </w:rPr>
        <w:t>еления</w:t>
      </w:r>
      <w:r w:rsidR="00D71F36" w:rsidRPr="00D71F36">
        <w:rPr>
          <w:sz w:val="28"/>
          <w:szCs w:val="28"/>
        </w:rPr>
        <w:t>.</w:t>
      </w:r>
    </w:p>
    <w:p w:rsidR="00D71F36" w:rsidRPr="00D71F36" w:rsidRDefault="00D71F36" w:rsidP="00D71F36">
      <w:pPr>
        <w:rPr>
          <w:sz w:val="28"/>
          <w:szCs w:val="28"/>
        </w:rPr>
      </w:pPr>
    </w:p>
    <w:p w:rsidR="00D71F36" w:rsidRPr="00D71F36" w:rsidRDefault="00D71F36" w:rsidP="002943A6">
      <w:pPr>
        <w:jc w:val="center"/>
        <w:rPr>
          <w:sz w:val="28"/>
          <w:szCs w:val="28"/>
        </w:rPr>
      </w:pPr>
      <w:r w:rsidRPr="00D71F36">
        <w:rPr>
          <w:sz w:val="28"/>
          <w:szCs w:val="28"/>
        </w:rPr>
        <w:t xml:space="preserve">II. Основные </w:t>
      </w:r>
      <w:r w:rsidR="00CC04BE">
        <w:rPr>
          <w:sz w:val="28"/>
          <w:szCs w:val="28"/>
        </w:rPr>
        <w:t>задачи</w:t>
      </w:r>
    </w:p>
    <w:p w:rsidR="00D71F36" w:rsidRPr="00D71F36" w:rsidRDefault="006B103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6387">
        <w:rPr>
          <w:sz w:val="28"/>
          <w:szCs w:val="28"/>
        </w:rPr>
        <w:t>1</w:t>
      </w:r>
      <w:r w:rsidR="00D71F36" w:rsidRPr="00D71F36">
        <w:rPr>
          <w:sz w:val="28"/>
          <w:szCs w:val="28"/>
        </w:rPr>
        <w:t xml:space="preserve">. Основными задачами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 xml:space="preserve"> являются:</w:t>
      </w:r>
    </w:p>
    <w:p w:rsidR="00D71F36" w:rsidRPr="00D71F36" w:rsidRDefault="006B103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обеспечение необходимых условий для обучения неработающего населения по месту жительства по вопросам гражданской обороны, действиям населения в чре</w:t>
      </w:r>
      <w:r w:rsidR="00D71F36" w:rsidRPr="00D71F36">
        <w:rPr>
          <w:sz w:val="28"/>
          <w:szCs w:val="28"/>
        </w:rPr>
        <w:t>з</w:t>
      </w:r>
      <w:r w:rsidR="00D71F36" w:rsidRPr="00D71F36">
        <w:rPr>
          <w:sz w:val="28"/>
          <w:szCs w:val="28"/>
        </w:rPr>
        <w:t>вычайных ситуациях мирного и военного времени, по вопросам пожарной безопа</w:t>
      </w:r>
      <w:r w:rsidR="00D71F36" w:rsidRPr="00D71F36">
        <w:rPr>
          <w:sz w:val="28"/>
          <w:szCs w:val="28"/>
        </w:rPr>
        <w:t>с</w:t>
      </w:r>
      <w:r w:rsidR="00D71F36" w:rsidRPr="00D71F36">
        <w:rPr>
          <w:sz w:val="28"/>
          <w:szCs w:val="28"/>
        </w:rPr>
        <w:t>ности и безопасности на водных объектах;</w:t>
      </w:r>
    </w:p>
    <w:p w:rsidR="00D71F36" w:rsidRPr="00D71F36" w:rsidRDefault="006B103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 xml:space="preserve">организация обучения неработающего населения в соответствии с программой обучения неработающих групп населения, разработанной </w:t>
      </w:r>
      <w:r w:rsidR="001E6B4D">
        <w:rPr>
          <w:sz w:val="28"/>
          <w:szCs w:val="28"/>
        </w:rPr>
        <w:t>ГУ МЧС России по Тве</w:t>
      </w:r>
      <w:r w:rsidR="001E6B4D">
        <w:rPr>
          <w:sz w:val="28"/>
          <w:szCs w:val="28"/>
        </w:rPr>
        <w:t>р</w:t>
      </w:r>
      <w:r w:rsidR="001E6B4D">
        <w:rPr>
          <w:sz w:val="28"/>
          <w:szCs w:val="28"/>
        </w:rPr>
        <w:t>ской области</w:t>
      </w:r>
      <w:r w:rsidR="00D71F36" w:rsidRPr="00D71F36">
        <w:rPr>
          <w:sz w:val="28"/>
          <w:szCs w:val="28"/>
        </w:rPr>
        <w:t>;</w:t>
      </w:r>
    </w:p>
    <w:p w:rsidR="00D71F36" w:rsidRPr="00D71F36" w:rsidRDefault="006B103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выработка практических навыков действий в условиях чрезвычайных сит</w:t>
      </w:r>
      <w:r w:rsidR="002943A6">
        <w:rPr>
          <w:sz w:val="28"/>
          <w:szCs w:val="28"/>
        </w:rPr>
        <w:t>у</w:t>
      </w:r>
      <w:r w:rsidR="002943A6">
        <w:rPr>
          <w:sz w:val="28"/>
          <w:szCs w:val="28"/>
        </w:rPr>
        <w:t>а</w:t>
      </w:r>
      <w:r w:rsidR="002943A6">
        <w:rPr>
          <w:sz w:val="28"/>
          <w:szCs w:val="28"/>
        </w:rPr>
        <w:t>ций</w:t>
      </w:r>
      <w:r w:rsidR="00D71F36" w:rsidRPr="00D71F36">
        <w:rPr>
          <w:sz w:val="28"/>
          <w:szCs w:val="28"/>
        </w:rPr>
        <w:t>;</w:t>
      </w:r>
    </w:p>
    <w:p w:rsidR="00D71F36" w:rsidRPr="00D71F36" w:rsidRDefault="006B103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повышение уровня морально-психологического состояния населения в</w:t>
      </w:r>
      <w:r w:rsidR="00A63554">
        <w:rPr>
          <w:sz w:val="28"/>
          <w:szCs w:val="28"/>
        </w:rPr>
        <w:t xml:space="preserve"> услов</w:t>
      </w:r>
      <w:r w:rsidR="00A63554">
        <w:rPr>
          <w:sz w:val="28"/>
          <w:szCs w:val="28"/>
        </w:rPr>
        <w:t>и</w:t>
      </w:r>
      <w:r w:rsidR="00A63554">
        <w:rPr>
          <w:sz w:val="28"/>
          <w:szCs w:val="28"/>
        </w:rPr>
        <w:t>ях угрозы, ведения военных</w:t>
      </w:r>
      <w:r w:rsidR="00D71F36" w:rsidRPr="00D71F36">
        <w:rPr>
          <w:sz w:val="28"/>
          <w:szCs w:val="28"/>
        </w:rPr>
        <w:t xml:space="preserve"> действий и возникновения чрезвычайных ситуаций, а также при ликвидации их последствий;</w:t>
      </w:r>
    </w:p>
    <w:p w:rsidR="00D71F36" w:rsidRPr="00D71F36" w:rsidRDefault="006B103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пропаганда важности и необходимости всех мероприятий гражданской обор</w:t>
      </w:r>
      <w:r w:rsidR="00D71F36" w:rsidRPr="00D71F36">
        <w:rPr>
          <w:sz w:val="28"/>
          <w:szCs w:val="28"/>
        </w:rPr>
        <w:t>о</w:t>
      </w:r>
      <w:r w:rsidR="00D71F36" w:rsidRPr="00D71F36">
        <w:rPr>
          <w:sz w:val="28"/>
          <w:szCs w:val="28"/>
        </w:rPr>
        <w:t>ны, защиты населения и территорий от чрезвычайных ситуаций природного и те</w:t>
      </w:r>
      <w:r w:rsidR="00D71F36" w:rsidRPr="00D71F36">
        <w:rPr>
          <w:sz w:val="28"/>
          <w:szCs w:val="28"/>
        </w:rPr>
        <w:t>х</w:t>
      </w:r>
      <w:r w:rsidR="00D71F36" w:rsidRPr="00D71F36">
        <w:rPr>
          <w:sz w:val="28"/>
          <w:szCs w:val="28"/>
        </w:rPr>
        <w:t>ногенного характера в современных условиях.</w:t>
      </w:r>
    </w:p>
    <w:p w:rsidR="006E6EBD" w:rsidRPr="00D71F36" w:rsidRDefault="006E6EBD" w:rsidP="005606FA">
      <w:pPr>
        <w:jc w:val="both"/>
        <w:rPr>
          <w:sz w:val="28"/>
          <w:szCs w:val="28"/>
        </w:rPr>
      </w:pPr>
    </w:p>
    <w:p w:rsidR="00D71F36" w:rsidRPr="00D71F36" w:rsidRDefault="00D71F36" w:rsidP="002943A6">
      <w:pPr>
        <w:jc w:val="center"/>
        <w:rPr>
          <w:sz w:val="28"/>
          <w:szCs w:val="28"/>
        </w:rPr>
      </w:pPr>
      <w:r w:rsidRPr="00D71F36">
        <w:rPr>
          <w:sz w:val="28"/>
          <w:szCs w:val="28"/>
        </w:rPr>
        <w:t xml:space="preserve">III. Организация работы </w:t>
      </w:r>
      <w:r w:rsidR="00556387">
        <w:rPr>
          <w:sz w:val="28"/>
          <w:szCs w:val="28"/>
        </w:rPr>
        <w:t>УКП</w:t>
      </w:r>
    </w:p>
    <w:p w:rsidR="00F53C63" w:rsidRDefault="00F53C6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Общее руководство организацией обучения </w:t>
      </w:r>
      <w:r w:rsidR="00476D80">
        <w:rPr>
          <w:sz w:val="28"/>
          <w:szCs w:val="28"/>
        </w:rPr>
        <w:t>возлагается на ру</w:t>
      </w:r>
      <w:r w:rsidR="00CC04BE">
        <w:rPr>
          <w:sz w:val="28"/>
          <w:szCs w:val="28"/>
        </w:rPr>
        <w:t>ководителей организаций</w:t>
      </w:r>
      <w:r w:rsidR="00476D80">
        <w:rPr>
          <w:sz w:val="28"/>
          <w:szCs w:val="28"/>
        </w:rPr>
        <w:t xml:space="preserve">, </w:t>
      </w:r>
      <w:r w:rsidR="00476D80" w:rsidRPr="00D71F36">
        <w:rPr>
          <w:sz w:val="28"/>
          <w:szCs w:val="28"/>
        </w:rPr>
        <w:t xml:space="preserve">на базе которых созданы </w:t>
      </w:r>
      <w:r w:rsidR="00476D80">
        <w:rPr>
          <w:sz w:val="28"/>
          <w:szCs w:val="28"/>
        </w:rPr>
        <w:t>УКП.</w:t>
      </w:r>
    </w:p>
    <w:p w:rsidR="00D71F36" w:rsidRDefault="00476D80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D71F36" w:rsidRPr="00D71F36">
        <w:rPr>
          <w:sz w:val="28"/>
          <w:szCs w:val="28"/>
        </w:rPr>
        <w:t xml:space="preserve">. </w:t>
      </w:r>
      <w:r>
        <w:rPr>
          <w:sz w:val="28"/>
          <w:szCs w:val="28"/>
        </w:rPr>
        <w:t>За непосредственную организацию</w:t>
      </w:r>
      <w:r w:rsidR="00D71F36" w:rsidRPr="00D71F36">
        <w:rPr>
          <w:sz w:val="28"/>
          <w:szCs w:val="28"/>
        </w:rPr>
        <w:t xml:space="preserve"> обучения </w:t>
      </w:r>
      <w:r>
        <w:rPr>
          <w:sz w:val="28"/>
          <w:szCs w:val="28"/>
        </w:rPr>
        <w:t>отвечает начальник УКП.</w:t>
      </w:r>
    </w:p>
    <w:p w:rsidR="00CC04BE" w:rsidRPr="00D71F36" w:rsidRDefault="00CC04BE" w:rsidP="00CC0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Организационная структура</w:t>
      </w:r>
      <w:r w:rsidRPr="00D71F36">
        <w:rPr>
          <w:sz w:val="28"/>
          <w:szCs w:val="28"/>
        </w:rPr>
        <w:t xml:space="preserve"> </w:t>
      </w:r>
      <w:r>
        <w:rPr>
          <w:sz w:val="28"/>
          <w:szCs w:val="28"/>
        </w:rPr>
        <w:t>УКП</w:t>
      </w:r>
      <w:r w:rsidRPr="00D71F36">
        <w:rPr>
          <w:sz w:val="28"/>
          <w:szCs w:val="28"/>
        </w:rPr>
        <w:t>:</w:t>
      </w:r>
    </w:p>
    <w:p w:rsidR="00CC04BE" w:rsidRPr="00D71F36" w:rsidRDefault="00CC04BE" w:rsidP="00CC0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D71F36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УКП</w:t>
      </w:r>
      <w:r w:rsidRPr="00D71F36">
        <w:rPr>
          <w:sz w:val="28"/>
          <w:szCs w:val="28"/>
        </w:rPr>
        <w:t>;</w:t>
      </w:r>
    </w:p>
    <w:p w:rsidR="00CC04BE" w:rsidRPr="00D71F36" w:rsidRDefault="00CC04BE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инструктор</w:t>
      </w:r>
      <w:r w:rsidRPr="00D71F36">
        <w:rPr>
          <w:sz w:val="28"/>
          <w:szCs w:val="28"/>
        </w:rPr>
        <w:t>.</w:t>
      </w:r>
    </w:p>
    <w:p w:rsidR="00D71F36" w:rsidRPr="00D71F36" w:rsidRDefault="00CC04BE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4</w:t>
      </w:r>
      <w:r w:rsidR="00D71F36" w:rsidRPr="00D71F36">
        <w:rPr>
          <w:sz w:val="28"/>
          <w:szCs w:val="28"/>
        </w:rPr>
        <w:t xml:space="preserve">. О создании </w:t>
      </w:r>
      <w:r w:rsidR="00556387">
        <w:rPr>
          <w:sz w:val="28"/>
          <w:szCs w:val="28"/>
        </w:rPr>
        <w:t>УКП</w:t>
      </w:r>
      <w:r>
        <w:rPr>
          <w:sz w:val="28"/>
          <w:szCs w:val="28"/>
        </w:rPr>
        <w:t xml:space="preserve"> руководитель организации</w:t>
      </w:r>
      <w:r w:rsidR="00476D80">
        <w:rPr>
          <w:sz w:val="28"/>
          <w:szCs w:val="28"/>
        </w:rPr>
        <w:t xml:space="preserve"> </w:t>
      </w:r>
      <w:r>
        <w:rPr>
          <w:sz w:val="28"/>
          <w:szCs w:val="28"/>
        </w:rPr>
        <w:t>издаё</w:t>
      </w:r>
      <w:r w:rsidR="00D71F36" w:rsidRPr="00D71F36">
        <w:rPr>
          <w:sz w:val="28"/>
          <w:szCs w:val="28"/>
        </w:rPr>
        <w:t>т приказ, в котором указ</w:t>
      </w:r>
      <w:r w:rsidR="00D71F36" w:rsidRPr="00D71F36">
        <w:rPr>
          <w:sz w:val="28"/>
          <w:szCs w:val="28"/>
        </w:rPr>
        <w:t>ы</w:t>
      </w:r>
      <w:r w:rsidR="00D71F36" w:rsidRPr="00D71F36">
        <w:rPr>
          <w:sz w:val="28"/>
          <w:szCs w:val="28"/>
        </w:rPr>
        <w:t>вается: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 xml:space="preserve">место расположения </w:t>
      </w:r>
      <w:r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 xml:space="preserve"> и других помещений, используемых для подготовки неработающего населения;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 xml:space="preserve">порядок работы </w:t>
      </w:r>
      <w:r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>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организация проведения занятий, консультаций, распространение памяток;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 xml:space="preserve"> и лица, привлекаемые для проведения занятий, ко</w:t>
      </w:r>
      <w:r w:rsidR="00D71F36" w:rsidRPr="00D71F36">
        <w:rPr>
          <w:sz w:val="28"/>
          <w:szCs w:val="28"/>
        </w:rPr>
        <w:t>н</w:t>
      </w:r>
      <w:r w:rsidR="00D71F36" w:rsidRPr="00D71F36">
        <w:rPr>
          <w:sz w:val="28"/>
          <w:szCs w:val="28"/>
        </w:rPr>
        <w:t>сультаций и других мероприятий по обучению;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порядок обеспечения литературой, учебными пособиями и техническими средствами обучения;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создание учебных групп;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другие организационные вопросы.</w:t>
      </w:r>
    </w:p>
    <w:p w:rsidR="00D71F36" w:rsidRPr="00D71F36" w:rsidRDefault="00CC04BE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D71F36" w:rsidRPr="00D71F36">
        <w:rPr>
          <w:sz w:val="28"/>
          <w:szCs w:val="28"/>
        </w:rPr>
        <w:t>. Обучение населения осуществляется путем:</w:t>
      </w:r>
    </w:p>
    <w:p w:rsidR="00D71F36" w:rsidRPr="00D71F36" w:rsidRDefault="00E03B72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проведения занятий в соответствии с программой обучения неработающих групп населения в области</w:t>
      </w:r>
      <w:r w:rsidR="00556387">
        <w:rPr>
          <w:sz w:val="28"/>
          <w:szCs w:val="28"/>
        </w:rPr>
        <w:t xml:space="preserve"> безопасности жизнедеятельности</w:t>
      </w:r>
      <w:r w:rsidR="00D71F36" w:rsidRPr="00D71F36">
        <w:rPr>
          <w:sz w:val="28"/>
          <w:szCs w:val="28"/>
        </w:rPr>
        <w:t>;</w:t>
      </w:r>
    </w:p>
    <w:p w:rsidR="00D71F36" w:rsidRPr="00D71F36" w:rsidRDefault="00E03B72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 xml:space="preserve">проведения пропагандистских и агитационных мероприятий (бесед, лекций, вечеров вопросов и ответов, консультаций, показов учебных кино- и видеофильмов и др.), проводимых по планам работы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>;</w:t>
      </w:r>
    </w:p>
    <w:p w:rsidR="00D71F36" w:rsidRPr="00D71F36" w:rsidRDefault="00E03B72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распространения и чтения памяток, листовок, пособий, прослушивания р</w:t>
      </w:r>
      <w:r w:rsidR="00D71F36" w:rsidRPr="00D71F36">
        <w:rPr>
          <w:sz w:val="28"/>
          <w:szCs w:val="28"/>
        </w:rPr>
        <w:t>а</w:t>
      </w:r>
      <w:r w:rsidR="00D71F36" w:rsidRPr="00D71F36">
        <w:rPr>
          <w:sz w:val="28"/>
          <w:szCs w:val="28"/>
        </w:rPr>
        <w:t>диопередач и просмотра телепрограмм по тематике гражданской обороны и защиты от чрезвычайных ситуаций.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Основное внимание при обучении неработающего населения следует обратить на морально-психологическую подготовку, умелые действия в чрезвычайных ситу</w:t>
      </w:r>
      <w:r w:rsidR="00D71F36" w:rsidRPr="00D71F36">
        <w:rPr>
          <w:sz w:val="28"/>
          <w:szCs w:val="28"/>
        </w:rPr>
        <w:t>а</w:t>
      </w:r>
      <w:r w:rsidR="00D71F36" w:rsidRPr="00D71F36">
        <w:rPr>
          <w:sz w:val="28"/>
          <w:szCs w:val="28"/>
        </w:rPr>
        <w:t>циях, характерных для мест его проживания, на воспитание чувства высокой отве</w:t>
      </w:r>
      <w:r w:rsidR="00D71F36" w:rsidRPr="00D71F36">
        <w:rPr>
          <w:sz w:val="28"/>
          <w:szCs w:val="28"/>
        </w:rPr>
        <w:t>т</w:t>
      </w:r>
      <w:r w:rsidR="00D71F36" w:rsidRPr="00D71F36">
        <w:rPr>
          <w:sz w:val="28"/>
          <w:szCs w:val="28"/>
        </w:rPr>
        <w:t xml:space="preserve">ственности за свою подготовку и подготовку к защите от чрезвычайных ситуаций </w:t>
      </w:r>
      <w:r w:rsidR="00E03B72">
        <w:rPr>
          <w:sz w:val="28"/>
          <w:szCs w:val="28"/>
        </w:rPr>
        <w:t>и опасностей</w:t>
      </w:r>
      <w:r w:rsidR="00E03B72" w:rsidRPr="00161E4C">
        <w:rPr>
          <w:sz w:val="28"/>
          <w:szCs w:val="28"/>
        </w:rPr>
        <w:t>, возникающих при ведении военных действий или вследствие этих де</w:t>
      </w:r>
      <w:r w:rsidR="00E03B72" w:rsidRPr="00161E4C">
        <w:rPr>
          <w:sz w:val="28"/>
          <w:szCs w:val="28"/>
        </w:rPr>
        <w:t>й</w:t>
      </w:r>
      <w:r w:rsidR="00E03B72" w:rsidRPr="00161E4C">
        <w:rPr>
          <w:sz w:val="28"/>
          <w:szCs w:val="28"/>
        </w:rPr>
        <w:t>ствий</w:t>
      </w:r>
      <w:r w:rsidR="00D71F36" w:rsidRPr="00D71F36">
        <w:rPr>
          <w:sz w:val="28"/>
          <w:szCs w:val="28"/>
        </w:rPr>
        <w:t>.</w:t>
      </w:r>
    </w:p>
    <w:p w:rsidR="00D71F36" w:rsidRPr="00D71F36" w:rsidRDefault="00CC04BE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D71F36" w:rsidRPr="00D71F36">
        <w:rPr>
          <w:sz w:val="28"/>
          <w:szCs w:val="28"/>
        </w:rPr>
        <w:t>. Формы проведения занятий: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практические занятия;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беседы;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викторины;</w:t>
      </w:r>
    </w:p>
    <w:p w:rsidR="00D71F36" w:rsidRPr="00D71F36" w:rsidRDefault="00E03B72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56387">
        <w:rPr>
          <w:sz w:val="28"/>
          <w:szCs w:val="28"/>
        </w:rPr>
        <w:t>вечера</w:t>
      </w:r>
      <w:r w:rsidR="00D71F36" w:rsidRPr="00D71F36">
        <w:rPr>
          <w:sz w:val="28"/>
          <w:szCs w:val="28"/>
        </w:rPr>
        <w:t xml:space="preserve"> вопросов и ответов;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игры, дискуссии;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встречи с участниками ликвидации последствий чрезвычайных ситуаций, р</w:t>
      </w:r>
      <w:r w:rsidR="00D71F36" w:rsidRPr="00D71F36">
        <w:rPr>
          <w:sz w:val="28"/>
          <w:szCs w:val="28"/>
        </w:rPr>
        <w:t>у</w:t>
      </w:r>
      <w:r w:rsidR="00D71F36" w:rsidRPr="00D71F36">
        <w:rPr>
          <w:sz w:val="28"/>
          <w:szCs w:val="28"/>
        </w:rPr>
        <w:t>ководящим составом и ветеранами гражданской обороны;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просмотр видеоматериалов, прослушивание аудиозаписей.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Практические занятия по отработке действий по сигналам оповещения, прав</w:t>
      </w:r>
      <w:r w:rsidR="00D71F36" w:rsidRPr="00D71F36">
        <w:rPr>
          <w:sz w:val="28"/>
          <w:szCs w:val="28"/>
        </w:rPr>
        <w:t>и</w:t>
      </w:r>
      <w:r w:rsidR="00D71F36" w:rsidRPr="00D71F36">
        <w:rPr>
          <w:sz w:val="28"/>
          <w:szCs w:val="28"/>
        </w:rPr>
        <w:t>лам пользования средствами индивидуальной и коллективной защиты являются о</w:t>
      </w:r>
      <w:r w:rsidR="00D71F36" w:rsidRPr="00D71F36">
        <w:rPr>
          <w:sz w:val="28"/>
          <w:szCs w:val="28"/>
        </w:rPr>
        <w:t>с</w:t>
      </w:r>
      <w:r w:rsidR="00D71F36" w:rsidRPr="00D71F36">
        <w:rPr>
          <w:sz w:val="28"/>
          <w:szCs w:val="28"/>
        </w:rPr>
        <w:t>новной формой обучения.</w:t>
      </w:r>
    </w:p>
    <w:p w:rsidR="00D71F36" w:rsidRPr="00D71F36" w:rsidRDefault="00556387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04BE">
        <w:rPr>
          <w:sz w:val="28"/>
          <w:szCs w:val="28"/>
        </w:rPr>
        <w:t xml:space="preserve">    7</w:t>
      </w:r>
      <w:r w:rsidR="00815CD0">
        <w:rPr>
          <w:sz w:val="28"/>
          <w:szCs w:val="28"/>
        </w:rPr>
        <w:t>. Занятия и консультации проводят</w:t>
      </w:r>
      <w:r w:rsidR="00D71F36" w:rsidRPr="00D71F36">
        <w:rPr>
          <w:sz w:val="28"/>
          <w:szCs w:val="28"/>
        </w:rPr>
        <w:t>:</w:t>
      </w:r>
    </w:p>
    <w:p w:rsidR="00D71F36" w:rsidRPr="00D71F36" w:rsidRDefault="007929F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03B72">
        <w:rPr>
          <w:sz w:val="28"/>
          <w:szCs w:val="28"/>
        </w:rPr>
        <w:t>начальник</w:t>
      </w:r>
      <w:r w:rsidR="00D71F36" w:rsidRPr="00D71F36">
        <w:rPr>
          <w:sz w:val="28"/>
          <w:szCs w:val="28"/>
        </w:rPr>
        <w:t xml:space="preserve">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>;</w:t>
      </w:r>
    </w:p>
    <w:p w:rsidR="00D71F36" w:rsidRPr="00D71F36" w:rsidRDefault="007929F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03B72">
        <w:rPr>
          <w:sz w:val="28"/>
          <w:szCs w:val="28"/>
        </w:rPr>
        <w:t>инструктор</w:t>
      </w:r>
      <w:r w:rsidR="00D71F36" w:rsidRPr="00D71F36">
        <w:rPr>
          <w:sz w:val="28"/>
          <w:szCs w:val="28"/>
        </w:rPr>
        <w:t xml:space="preserve"> УК</w:t>
      </w:r>
      <w:r w:rsidR="00E03B72">
        <w:rPr>
          <w:sz w:val="28"/>
          <w:szCs w:val="28"/>
        </w:rPr>
        <w:t>П.</w:t>
      </w:r>
    </w:p>
    <w:p w:rsidR="00D71F36" w:rsidRDefault="00556387" w:rsidP="006E6E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 xml:space="preserve">Для отработки наиболее сложных тем, проведения практических занятий </w:t>
      </w:r>
      <w:r w:rsidR="00E03B72">
        <w:rPr>
          <w:sz w:val="28"/>
          <w:szCs w:val="28"/>
        </w:rPr>
        <w:t xml:space="preserve">могут </w:t>
      </w:r>
      <w:r w:rsidR="00D178A4">
        <w:rPr>
          <w:sz w:val="28"/>
          <w:szCs w:val="28"/>
        </w:rPr>
        <w:t>привлека</w:t>
      </w:r>
      <w:r w:rsidR="00D71F36" w:rsidRPr="00D71F36">
        <w:rPr>
          <w:sz w:val="28"/>
          <w:szCs w:val="28"/>
        </w:rPr>
        <w:t>т</w:t>
      </w:r>
      <w:r w:rsidR="00D178A4">
        <w:rPr>
          <w:sz w:val="28"/>
          <w:szCs w:val="28"/>
        </w:rPr>
        <w:t>ь</w:t>
      </w:r>
      <w:r w:rsidR="00D71F36" w:rsidRPr="00D71F36">
        <w:rPr>
          <w:sz w:val="28"/>
          <w:szCs w:val="28"/>
        </w:rPr>
        <w:t xml:space="preserve">ся </w:t>
      </w:r>
      <w:r w:rsidR="00E03B72">
        <w:rPr>
          <w:sz w:val="28"/>
          <w:szCs w:val="28"/>
        </w:rPr>
        <w:t>начальники отделов МТО, начальники штабов ГО и ЧС администр</w:t>
      </w:r>
      <w:r w:rsidR="00E03B72">
        <w:rPr>
          <w:sz w:val="28"/>
          <w:szCs w:val="28"/>
        </w:rPr>
        <w:t>а</w:t>
      </w:r>
      <w:r w:rsidR="00E03B72">
        <w:rPr>
          <w:sz w:val="28"/>
          <w:szCs w:val="28"/>
        </w:rPr>
        <w:lastRenderedPageBreak/>
        <w:t xml:space="preserve">ций районов в городе Твери, </w:t>
      </w:r>
      <w:r w:rsidR="00D71F36" w:rsidRPr="00D71F36">
        <w:rPr>
          <w:sz w:val="28"/>
          <w:szCs w:val="28"/>
        </w:rPr>
        <w:t xml:space="preserve">штатные </w:t>
      </w:r>
      <w:r>
        <w:rPr>
          <w:sz w:val="28"/>
          <w:szCs w:val="28"/>
        </w:rPr>
        <w:t>сотрудники</w:t>
      </w:r>
      <w:r w:rsidR="00E03B72">
        <w:rPr>
          <w:sz w:val="28"/>
          <w:szCs w:val="28"/>
        </w:rPr>
        <w:t xml:space="preserve"> районных отделов надзорной де</w:t>
      </w:r>
      <w:r w:rsidR="00E03B72">
        <w:rPr>
          <w:sz w:val="28"/>
          <w:szCs w:val="28"/>
        </w:rPr>
        <w:t>я</w:t>
      </w:r>
      <w:r w:rsidR="00E03B72">
        <w:rPr>
          <w:sz w:val="28"/>
          <w:szCs w:val="28"/>
        </w:rPr>
        <w:t>тельности Главного управления МЧС России по Тверской области</w:t>
      </w:r>
      <w:r>
        <w:rPr>
          <w:sz w:val="28"/>
          <w:szCs w:val="28"/>
        </w:rPr>
        <w:t>.</w:t>
      </w:r>
    </w:p>
    <w:p w:rsidR="00CC04BE" w:rsidRPr="006E6EBD" w:rsidRDefault="00CC04BE" w:rsidP="006E6EBD">
      <w:pPr>
        <w:jc w:val="both"/>
        <w:rPr>
          <w:b/>
          <w:bCs/>
          <w:sz w:val="16"/>
          <w:szCs w:val="16"/>
        </w:rPr>
      </w:pPr>
    </w:p>
    <w:p w:rsidR="00D71F36" w:rsidRPr="00D71F36" w:rsidRDefault="00D71F36" w:rsidP="002943A6">
      <w:pPr>
        <w:jc w:val="center"/>
        <w:rPr>
          <w:sz w:val="28"/>
          <w:szCs w:val="28"/>
        </w:rPr>
      </w:pPr>
      <w:r w:rsidRPr="00D71F36">
        <w:rPr>
          <w:sz w:val="28"/>
          <w:szCs w:val="28"/>
        </w:rPr>
        <w:t xml:space="preserve">IV. Оборудование и оснащение </w:t>
      </w:r>
      <w:r w:rsidR="00556387">
        <w:rPr>
          <w:sz w:val="28"/>
          <w:szCs w:val="28"/>
        </w:rPr>
        <w:t>УКП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 xml:space="preserve">1. </w:t>
      </w:r>
      <w:r w:rsidR="00556387">
        <w:rPr>
          <w:sz w:val="28"/>
          <w:szCs w:val="28"/>
        </w:rPr>
        <w:t>УКП</w:t>
      </w:r>
      <w:r w:rsidR="00476D80">
        <w:rPr>
          <w:sz w:val="28"/>
          <w:szCs w:val="28"/>
        </w:rPr>
        <w:t xml:space="preserve"> размещается</w:t>
      </w:r>
      <w:r w:rsidR="00D71F36" w:rsidRPr="00D71F36">
        <w:rPr>
          <w:sz w:val="28"/>
          <w:szCs w:val="28"/>
        </w:rPr>
        <w:t xml:space="preserve"> в специально отведенном помещении.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 xml:space="preserve">2. Учебно-материальная база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 xml:space="preserve"> состоит из технических средств обучения, стендов, учебных наглядных пособий, медицинского имущества и средств индив</w:t>
      </w:r>
      <w:r w:rsidR="00D71F36" w:rsidRPr="00D71F36">
        <w:rPr>
          <w:sz w:val="28"/>
          <w:szCs w:val="28"/>
        </w:rPr>
        <w:t>и</w:t>
      </w:r>
      <w:r w:rsidR="00D71F36" w:rsidRPr="00D71F36">
        <w:rPr>
          <w:sz w:val="28"/>
          <w:szCs w:val="28"/>
        </w:rPr>
        <w:t>дуальной защиты, учебно-методической литературы и дидактических материалов.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Технические средства обучения: телевизоры, видеомагнитофон, диапроекторы или мультимедийные проекторы, приемник радиовещания.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Класс оборудуется стендами, на которых отражены вопросы: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классификация чрезвычайных ситуаций;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права и обязанности граждан по гражданской обороне и защите от чрезвыча</w:t>
      </w:r>
      <w:r w:rsidR="00D71F36" w:rsidRPr="00D71F36">
        <w:rPr>
          <w:sz w:val="28"/>
          <w:szCs w:val="28"/>
        </w:rPr>
        <w:t>й</w:t>
      </w:r>
      <w:r w:rsidR="00D71F36" w:rsidRPr="00D71F36">
        <w:rPr>
          <w:sz w:val="28"/>
          <w:szCs w:val="28"/>
        </w:rPr>
        <w:t>ных ситуаций;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сигналы оповещения и действия по ним;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D71F36" w:rsidRPr="00D71F36">
        <w:rPr>
          <w:sz w:val="28"/>
          <w:szCs w:val="28"/>
        </w:rPr>
        <w:t>средства индивидуальной и коллективной защиты;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порядок и правила проведения эвакуации;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оказание само- и взаимопомощи;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действия населения по преду</w:t>
      </w:r>
      <w:r w:rsidR="00E03B72">
        <w:rPr>
          <w:sz w:val="28"/>
          <w:szCs w:val="28"/>
        </w:rPr>
        <w:t>преждению террористических актов</w:t>
      </w:r>
      <w:r w:rsidR="00D71F36" w:rsidRPr="00D71F36">
        <w:rPr>
          <w:sz w:val="28"/>
          <w:szCs w:val="28"/>
        </w:rPr>
        <w:t>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71F36" w:rsidRPr="00D71F36">
        <w:rPr>
          <w:sz w:val="28"/>
          <w:szCs w:val="28"/>
        </w:rPr>
        <w:t>Учебное имущество: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противогазы гражданские для в</w:t>
      </w:r>
      <w:r w:rsidR="009B12A3">
        <w:rPr>
          <w:sz w:val="28"/>
          <w:szCs w:val="28"/>
        </w:rPr>
        <w:t>зрослых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противога</w:t>
      </w:r>
      <w:r w:rsidR="00476D80">
        <w:rPr>
          <w:sz w:val="28"/>
          <w:szCs w:val="28"/>
        </w:rPr>
        <w:t>зы гражданские для детей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76D80">
        <w:rPr>
          <w:sz w:val="28"/>
          <w:szCs w:val="28"/>
        </w:rPr>
        <w:t>камера защитная детская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B12A3">
        <w:rPr>
          <w:sz w:val="28"/>
          <w:szCs w:val="28"/>
        </w:rPr>
        <w:t>респираторы (разные)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апте</w:t>
      </w:r>
      <w:r w:rsidR="009B12A3">
        <w:rPr>
          <w:sz w:val="28"/>
          <w:szCs w:val="28"/>
        </w:rPr>
        <w:t>чка индивидуальная АИ-2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о</w:t>
      </w:r>
      <w:r w:rsidR="00476D80">
        <w:rPr>
          <w:sz w:val="28"/>
          <w:szCs w:val="28"/>
        </w:rPr>
        <w:t>гнетушители (разные)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ват</w:t>
      </w:r>
      <w:r w:rsidR="009B12A3">
        <w:rPr>
          <w:sz w:val="28"/>
          <w:szCs w:val="28"/>
        </w:rPr>
        <w:t>но-марлевые повязки (ВМП)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D71F36" w:rsidRPr="00D71F36">
        <w:rPr>
          <w:sz w:val="28"/>
          <w:szCs w:val="28"/>
        </w:rPr>
        <w:t>противопыльн</w:t>
      </w:r>
      <w:r w:rsidR="009B12A3">
        <w:rPr>
          <w:sz w:val="28"/>
          <w:szCs w:val="28"/>
        </w:rPr>
        <w:t>ые</w:t>
      </w:r>
      <w:proofErr w:type="spellEnd"/>
      <w:r w:rsidR="009B12A3">
        <w:rPr>
          <w:sz w:val="28"/>
          <w:szCs w:val="28"/>
        </w:rPr>
        <w:t xml:space="preserve"> тканевые маски (ПТМ-1)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пакет перевязоч</w:t>
      </w:r>
      <w:r w:rsidR="009B12A3">
        <w:rPr>
          <w:sz w:val="28"/>
          <w:szCs w:val="28"/>
        </w:rPr>
        <w:t>ный индивидуальный (ИПП)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B488C">
        <w:rPr>
          <w:sz w:val="28"/>
          <w:szCs w:val="28"/>
        </w:rPr>
        <w:t xml:space="preserve">- </w:t>
      </w:r>
      <w:r w:rsidR="00D71F36" w:rsidRPr="00D71F36">
        <w:rPr>
          <w:sz w:val="28"/>
          <w:szCs w:val="28"/>
        </w:rPr>
        <w:t>бинты, вата и другие материалы для изготовления простейших средств инд</w:t>
      </w:r>
      <w:r w:rsidR="00D71F36" w:rsidRPr="00D71F36">
        <w:rPr>
          <w:sz w:val="28"/>
          <w:szCs w:val="28"/>
        </w:rPr>
        <w:t>и</w:t>
      </w:r>
      <w:r w:rsidR="00D71F36" w:rsidRPr="00D71F36">
        <w:rPr>
          <w:sz w:val="28"/>
          <w:szCs w:val="28"/>
        </w:rPr>
        <w:t>видуальной защиты;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медицинск</w:t>
      </w:r>
      <w:r w:rsidR="002943A6">
        <w:rPr>
          <w:sz w:val="28"/>
          <w:szCs w:val="28"/>
        </w:rPr>
        <w:t>ое имущество для оказания доврачебной</w:t>
      </w:r>
      <w:r w:rsidR="00D71F36" w:rsidRPr="00D71F36">
        <w:rPr>
          <w:sz w:val="28"/>
          <w:szCs w:val="28"/>
        </w:rPr>
        <w:t xml:space="preserve"> помощи.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 xml:space="preserve">Для повышения наглядности и обеспечения самостоятельной </w:t>
      </w:r>
      <w:proofErr w:type="gramStart"/>
      <w:r w:rsidR="00D71F36" w:rsidRPr="00D71F36">
        <w:rPr>
          <w:sz w:val="28"/>
          <w:szCs w:val="28"/>
        </w:rPr>
        <w:t>работы</w:t>
      </w:r>
      <w:proofErr w:type="gramEnd"/>
      <w:r w:rsidR="00D71F36" w:rsidRPr="00D71F36">
        <w:rPr>
          <w:sz w:val="28"/>
          <w:szCs w:val="28"/>
        </w:rPr>
        <w:t xml:space="preserve"> обуча</w:t>
      </w:r>
      <w:r w:rsidR="00D71F36" w:rsidRPr="00D71F36">
        <w:rPr>
          <w:sz w:val="28"/>
          <w:szCs w:val="28"/>
        </w:rPr>
        <w:t>е</w:t>
      </w:r>
      <w:r w:rsidR="00D71F36" w:rsidRPr="00D71F36">
        <w:rPr>
          <w:sz w:val="28"/>
          <w:szCs w:val="28"/>
        </w:rPr>
        <w:t xml:space="preserve">мых на </w:t>
      </w:r>
      <w:r w:rsidR="00556387">
        <w:rPr>
          <w:sz w:val="28"/>
          <w:szCs w:val="28"/>
        </w:rPr>
        <w:t>УКП</w:t>
      </w:r>
      <w:r w:rsidR="005606FA">
        <w:rPr>
          <w:sz w:val="28"/>
          <w:szCs w:val="28"/>
        </w:rPr>
        <w:t xml:space="preserve"> </w:t>
      </w:r>
      <w:r w:rsidR="00BA01F1">
        <w:rPr>
          <w:sz w:val="28"/>
          <w:szCs w:val="28"/>
        </w:rPr>
        <w:t>могут размеща</w:t>
      </w:r>
      <w:r w:rsidR="00476D80">
        <w:rPr>
          <w:sz w:val="28"/>
          <w:szCs w:val="28"/>
        </w:rPr>
        <w:t>т</w:t>
      </w:r>
      <w:r w:rsidR="00BA01F1">
        <w:rPr>
          <w:sz w:val="28"/>
          <w:szCs w:val="28"/>
        </w:rPr>
        <w:t>ь</w:t>
      </w:r>
      <w:r w:rsidR="00476D80">
        <w:rPr>
          <w:sz w:val="28"/>
          <w:szCs w:val="28"/>
        </w:rPr>
        <w:t>ся</w:t>
      </w:r>
      <w:r w:rsidR="00D71F36" w:rsidRPr="00D71F36">
        <w:rPr>
          <w:sz w:val="28"/>
          <w:szCs w:val="28"/>
        </w:rPr>
        <w:t xml:space="preserve"> комплекты плакатов, схем, видеофильмов, слайдов, диапозитивов, законодательные и нормативные акты (выписки), положение об </w:t>
      </w:r>
      <w:r w:rsidR="00556387">
        <w:rPr>
          <w:sz w:val="28"/>
          <w:szCs w:val="28"/>
        </w:rPr>
        <w:t>УКП</w:t>
      </w:r>
      <w:r>
        <w:rPr>
          <w:sz w:val="28"/>
          <w:szCs w:val="28"/>
        </w:rPr>
        <w:t>, постановление а</w:t>
      </w:r>
      <w:r w:rsidR="00D71F36" w:rsidRPr="00D71F3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города Твери </w:t>
      </w:r>
      <w:r w:rsidR="00D71F36" w:rsidRPr="00D71F36">
        <w:rPr>
          <w:sz w:val="28"/>
          <w:szCs w:val="28"/>
        </w:rPr>
        <w:t xml:space="preserve"> "О создании учебно-консультационных пунктов по гражданской обороне</w:t>
      </w:r>
      <w:r w:rsidR="00D178A4">
        <w:rPr>
          <w:sz w:val="28"/>
          <w:szCs w:val="28"/>
        </w:rPr>
        <w:t xml:space="preserve"> на территории города Твери</w:t>
      </w:r>
      <w:r w:rsidR="00D71F36" w:rsidRPr="00D71F36">
        <w:rPr>
          <w:sz w:val="28"/>
          <w:szCs w:val="28"/>
        </w:rPr>
        <w:t>", подшивку журналов "Гражданская защита", памятки, рекомендации, учебно-методические пособия.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2C23">
        <w:rPr>
          <w:sz w:val="28"/>
          <w:szCs w:val="28"/>
        </w:rPr>
        <w:t xml:space="preserve">3. Начальник </w:t>
      </w:r>
      <w:r w:rsidR="00D71F36" w:rsidRPr="00D71F36">
        <w:rPr>
          <w:sz w:val="28"/>
          <w:szCs w:val="28"/>
        </w:rPr>
        <w:t>УК</w:t>
      </w:r>
      <w:r w:rsidR="00132C23">
        <w:rPr>
          <w:sz w:val="28"/>
          <w:szCs w:val="28"/>
        </w:rPr>
        <w:t>П</w:t>
      </w:r>
      <w:r w:rsidR="00D71F36" w:rsidRPr="00D71F36">
        <w:rPr>
          <w:sz w:val="28"/>
          <w:szCs w:val="28"/>
        </w:rPr>
        <w:t xml:space="preserve"> разрабатывает и</w:t>
      </w:r>
      <w:r w:rsidR="00132C23">
        <w:rPr>
          <w:sz w:val="28"/>
          <w:szCs w:val="28"/>
        </w:rPr>
        <w:t xml:space="preserve"> представляет на утверждение</w:t>
      </w:r>
      <w:r w:rsidR="00D71F36" w:rsidRPr="00D71F36">
        <w:rPr>
          <w:sz w:val="28"/>
          <w:szCs w:val="28"/>
        </w:rPr>
        <w:t xml:space="preserve"> </w:t>
      </w:r>
      <w:r w:rsidR="00132C23">
        <w:rPr>
          <w:sz w:val="28"/>
          <w:szCs w:val="28"/>
        </w:rPr>
        <w:t>руководит</w:t>
      </w:r>
      <w:r w:rsidR="00132C23">
        <w:rPr>
          <w:sz w:val="28"/>
          <w:szCs w:val="28"/>
        </w:rPr>
        <w:t>е</w:t>
      </w:r>
      <w:r w:rsidR="00CC04BE">
        <w:rPr>
          <w:sz w:val="28"/>
          <w:szCs w:val="28"/>
        </w:rPr>
        <w:t>лю организации</w:t>
      </w:r>
      <w:r w:rsidR="00D71F36" w:rsidRPr="00D71F36">
        <w:rPr>
          <w:sz w:val="28"/>
          <w:szCs w:val="28"/>
        </w:rPr>
        <w:t xml:space="preserve"> следующие документы:</w:t>
      </w:r>
    </w:p>
    <w:p w:rsidR="00D71F36" w:rsidRPr="00D71F36" w:rsidRDefault="007929F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C04BE">
        <w:rPr>
          <w:sz w:val="28"/>
          <w:szCs w:val="28"/>
        </w:rPr>
        <w:t>приказ руководителя организации</w:t>
      </w:r>
      <w:r w:rsidR="00D71F36" w:rsidRPr="00D71F36">
        <w:rPr>
          <w:sz w:val="28"/>
          <w:szCs w:val="28"/>
        </w:rPr>
        <w:t xml:space="preserve">, на базе которого создан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>, об организ</w:t>
      </w:r>
      <w:r w:rsidR="00D71F36" w:rsidRPr="00D71F36">
        <w:rPr>
          <w:sz w:val="28"/>
          <w:szCs w:val="28"/>
        </w:rPr>
        <w:t>а</w:t>
      </w:r>
      <w:r w:rsidR="00D71F36" w:rsidRPr="00D71F36">
        <w:rPr>
          <w:sz w:val="28"/>
          <w:szCs w:val="28"/>
        </w:rPr>
        <w:t>ции его работы;</w:t>
      </w:r>
    </w:p>
    <w:p w:rsidR="00D71F36" w:rsidRPr="00D71F36" w:rsidRDefault="007929F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 xml:space="preserve">план работы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 xml:space="preserve"> на год;</w:t>
      </w:r>
    </w:p>
    <w:p w:rsidR="00D71F36" w:rsidRPr="00D71F36" w:rsidRDefault="007929F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распорядок</w:t>
      </w:r>
      <w:r w:rsidR="00D71F36" w:rsidRPr="00D71F36">
        <w:rPr>
          <w:sz w:val="28"/>
          <w:szCs w:val="28"/>
        </w:rPr>
        <w:t xml:space="preserve"> работы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>;</w:t>
      </w:r>
    </w:p>
    <w:p w:rsidR="00D71F36" w:rsidRPr="00D71F36" w:rsidRDefault="007929F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расписания занятий и консультаций на год;</w:t>
      </w:r>
    </w:p>
    <w:p w:rsidR="00D71F36" w:rsidRPr="00D71F36" w:rsidRDefault="007929F3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>журнал учета занятий и консультаций;</w:t>
      </w:r>
    </w:p>
    <w:p w:rsidR="00D71F36" w:rsidRDefault="007929F3" w:rsidP="006E6E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48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1F36" w:rsidRPr="00D71F36">
        <w:rPr>
          <w:sz w:val="28"/>
          <w:szCs w:val="28"/>
        </w:rPr>
        <w:t xml:space="preserve">журнал учета населения, прошедшего обучение на </w:t>
      </w:r>
      <w:r w:rsidR="00556387">
        <w:rPr>
          <w:sz w:val="28"/>
          <w:szCs w:val="28"/>
        </w:rPr>
        <w:t>УКП</w:t>
      </w:r>
      <w:r w:rsidR="002943A6">
        <w:rPr>
          <w:sz w:val="28"/>
          <w:szCs w:val="28"/>
        </w:rPr>
        <w:t>.</w:t>
      </w:r>
      <w:r w:rsidR="00132560">
        <w:rPr>
          <w:sz w:val="28"/>
          <w:szCs w:val="28"/>
        </w:rPr>
        <w:t xml:space="preserve"> </w:t>
      </w:r>
    </w:p>
    <w:p w:rsidR="00CC04BE" w:rsidRPr="00D71F36" w:rsidRDefault="00CC04BE" w:rsidP="006E6EBD">
      <w:pPr>
        <w:jc w:val="both"/>
        <w:rPr>
          <w:sz w:val="28"/>
          <w:szCs w:val="28"/>
        </w:rPr>
      </w:pPr>
    </w:p>
    <w:p w:rsidR="00D71F36" w:rsidRPr="00D71F36" w:rsidRDefault="00D71F36" w:rsidP="002943A6">
      <w:pPr>
        <w:jc w:val="center"/>
        <w:rPr>
          <w:sz w:val="28"/>
          <w:szCs w:val="28"/>
        </w:rPr>
      </w:pPr>
      <w:r w:rsidRPr="00D71F36">
        <w:rPr>
          <w:sz w:val="28"/>
          <w:szCs w:val="28"/>
        </w:rPr>
        <w:t xml:space="preserve">V. Обязанности должностных лиц </w:t>
      </w:r>
      <w:r w:rsidR="00556387">
        <w:rPr>
          <w:sz w:val="28"/>
          <w:szCs w:val="28"/>
        </w:rPr>
        <w:t>УКП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D71F36" w:rsidRPr="00D71F36">
        <w:rPr>
          <w:sz w:val="28"/>
          <w:szCs w:val="28"/>
        </w:rPr>
        <w:t xml:space="preserve">. Начальник (инструктор)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 xml:space="preserve"> отвечает за планирование, организацию и ход учебного процесса, состояние учебно-материальной базы.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>Он обязан: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D71F36" w:rsidRPr="00D71F36">
        <w:rPr>
          <w:sz w:val="28"/>
          <w:szCs w:val="28"/>
        </w:rPr>
        <w:t>разрабатывать и вести планирующие, учетные и отчетные документы;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D71F36" w:rsidRPr="00D71F36">
        <w:rPr>
          <w:sz w:val="28"/>
          <w:szCs w:val="28"/>
        </w:rPr>
        <w:t xml:space="preserve">в соответствии с расписанием проводить занятия и консультации в объеме, установленном </w:t>
      </w:r>
      <w:r>
        <w:rPr>
          <w:sz w:val="28"/>
          <w:szCs w:val="28"/>
        </w:rPr>
        <w:t>программой обучения неработающего населения</w:t>
      </w:r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D71F36" w:rsidRPr="00D71F36">
        <w:rPr>
          <w:sz w:val="28"/>
          <w:szCs w:val="28"/>
        </w:rPr>
        <w:t xml:space="preserve">оказывать индивидуальную помощь </w:t>
      </w:r>
      <w:proofErr w:type="gramStart"/>
      <w:r w:rsidR="00D71F36" w:rsidRPr="00D71F36">
        <w:rPr>
          <w:sz w:val="28"/>
          <w:szCs w:val="28"/>
        </w:rPr>
        <w:t>обучаемым</w:t>
      </w:r>
      <w:proofErr w:type="gramEnd"/>
      <w:r w:rsidR="00D71F36" w:rsidRPr="00D71F36">
        <w:rPr>
          <w:sz w:val="28"/>
          <w:szCs w:val="28"/>
        </w:rPr>
        <w:t>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D71F36" w:rsidRPr="00D71F36">
        <w:rPr>
          <w:sz w:val="28"/>
          <w:szCs w:val="28"/>
        </w:rPr>
        <w:t>вести учет подготовки неработающего населения;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D71F36" w:rsidRPr="00D71F36">
        <w:rPr>
          <w:sz w:val="28"/>
          <w:szCs w:val="28"/>
        </w:rPr>
        <w:t>вести учет распространения памяток и листовок;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D71F36" w:rsidRPr="00D71F36">
        <w:rPr>
          <w:sz w:val="28"/>
          <w:szCs w:val="28"/>
        </w:rPr>
        <w:t xml:space="preserve">составлять годовой отчет до 10 ноября текущего года и отчет за полугодие до 10 июля текущего года о выполнении плана работы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 xml:space="preserve"> и представлять его в </w:t>
      </w:r>
      <w:r>
        <w:rPr>
          <w:sz w:val="28"/>
          <w:szCs w:val="28"/>
        </w:rPr>
        <w:t>управление по делам ГО, ЧС г. Твери.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D71F36" w:rsidRPr="00D71F36">
        <w:rPr>
          <w:sz w:val="28"/>
          <w:szCs w:val="28"/>
        </w:rPr>
        <w:t>следить за содержанием помещения, соблюдением правил пожарной безопа</w:t>
      </w:r>
      <w:r w:rsidR="00D71F36" w:rsidRPr="00D71F36">
        <w:rPr>
          <w:sz w:val="28"/>
          <w:szCs w:val="28"/>
        </w:rPr>
        <w:t>с</w:t>
      </w:r>
      <w:r w:rsidR="00D71F36" w:rsidRPr="00D71F36">
        <w:rPr>
          <w:sz w:val="28"/>
          <w:szCs w:val="28"/>
        </w:rPr>
        <w:t>ности;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D71F36" w:rsidRPr="00D71F36">
        <w:rPr>
          <w:sz w:val="28"/>
          <w:szCs w:val="28"/>
        </w:rPr>
        <w:t xml:space="preserve">поддерживать постоянное взаимодействие по вопросам обучения с </w:t>
      </w:r>
      <w:r w:rsidR="00C75B00">
        <w:rPr>
          <w:sz w:val="28"/>
          <w:szCs w:val="28"/>
        </w:rPr>
        <w:t>начальн</w:t>
      </w:r>
      <w:r w:rsidR="00C75B00">
        <w:rPr>
          <w:sz w:val="28"/>
          <w:szCs w:val="28"/>
        </w:rPr>
        <w:t>и</w:t>
      </w:r>
      <w:r w:rsidR="00C75B00">
        <w:rPr>
          <w:sz w:val="28"/>
          <w:szCs w:val="28"/>
        </w:rPr>
        <w:t>ком отделам МТО, начальником штаба ГО и ЧС администрации района в городе</w:t>
      </w:r>
      <w:r>
        <w:rPr>
          <w:sz w:val="28"/>
          <w:szCs w:val="28"/>
        </w:rPr>
        <w:t>.</w:t>
      </w:r>
    </w:p>
    <w:p w:rsidR="00D71F36" w:rsidRPr="00D71F36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1F36" w:rsidRPr="00D71F36">
        <w:rPr>
          <w:sz w:val="28"/>
          <w:szCs w:val="28"/>
        </w:rPr>
        <w:t xml:space="preserve">Для сотрудников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>, работающих по совместительству или на обществе</w:t>
      </w:r>
      <w:r w:rsidR="00D71F36" w:rsidRPr="00D71F36">
        <w:rPr>
          <w:sz w:val="28"/>
          <w:szCs w:val="28"/>
        </w:rPr>
        <w:t>н</w:t>
      </w:r>
      <w:r w:rsidR="00D71F36" w:rsidRPr="00D71F36">
        <w:rPr>
          <w:sz w:val="28"/>
          <w:szCs w:val="28"/>
        </w:rPr>
        <w:t xml:space="preserve">ных началах, обязанности уточняются (разрабатываются применительно </w:t>
      </w:r>
      <w:r w:rsidR="00CC04BE">
        <w:rPr>
          <w:sz w:val="28"/>
          <w:szCs w:val="28"/>
        </w:rPr>
        <w:t>к своим штатам) руководителем организаций</w:t>
      </w:r>
      <w:r w:rsidR="00D71F36" w:rsidRPr="00D71F36">
        <w:rPr>
          <w:sz w:val="28"/>
          <w:szCs w:val="28"/>
        </w:rPr>
        <w:t xml:space="preserve">, при котором </w:t>
      </w:r>
      <w:proofErr w:type="gramStart"/>
      <w:r w:rsidR="00D71F36" w:rsidRPr="00D71F36">
        <w:rPr>
          <w:sz w:val="28"/>
          <w:szCs w:val="28"/>
        </w:rPr>
        <w:t>создан</w:t>
      </w:r>
      <w:proofErr w:type="gramEnd"/>
      <w:r w:rsidR="00D71F36" w:rsidRPr="00D71F36">
        <w:rPr>
          <w:sz w:val="28"/>
          <w:szCs w:val="28"/>
        </w:rPr>
        <w:t xml:space="preserve"> </w:t>
      </w:r>
      <w:r w:rsidR="00556387">
        <w:rPr>
          <w:sz w:val="28"/>
          <w:szCs w:val="28"/>
        </w:rPr>
        <w:t>УКП</w:t>
      </w:r>
      <w:r w:rsidR="00D71F36" w:rsidRPr="00D71F36">
        <w:rPr>
          <w:sz w:val="28"/>
          <w:szCs w:val="28"/>
        </w:rPr>
        <w:t>.</w:t>
      </w:r>
    </w:p>
    <w:p w:rsidR="00D71F36" w:rsidRDefault="00D71F36" w:rsidP="00D71F36">
      <w:pPr>
        <w:jc w:val="center"/>
        <w:rPr>
          <w:sz w:val="28"/>
          <w:szCs w:val="28"/>
        </w:rPr>
      </w:pPr>
    </w:p>
    <w:p w:rsidR="00963164" w:rsidRPr="002943A6" w:rsidRDefault="00963164" w:rsidP="002943A6">
      <w:pPr>
        <w:jc w:val="center"/>
        <w:rPr>
          <w:bCs/>
          <w:sz w:val="28"/>
          <w:szCs w:val="28"/>
        </w:rPr>
      </w:pPr>
      <w:r w:rsidRPr="00963164">
        <w:rPr>
          <w:bCs/>
          <w:sz w:val="28"/>
          <w:szCs w:val="28"/>
          <w:lang w:val="en-US"/>
        </w:rPr>
        <w:t>VI</w:t>
      </w:r>
      <w:r w:rsidRPr="00963164">
        <w:rPr>
          <w:bCs/>
          <w:sz w:val="28"/>
          <w:szCs w:val="28"/>
        </w:rPr>
        <w:t xml:space="preserve">. </w:t>
      </w:r>
      <w:r w:rsidR="00EB2E12" w:rsidRPr="00963164">
        <w:rPr>
          <w:bCs/>
          <w:sz w:val="28"/>
          <w:szCs w:val="28"/>
        </w:rPr>
        <w:t>Документация УКП</w:t>
      </w:r>
    </w:p>
    <w:p w:rsidR="00A378C1" w:rsidRDefault="00C75B00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положение об УКП</w:t>
      </w:r>
      <w:r w:rsidR="00963164">
        <w:rPr>
          <w:sz w:val="28"/>
          <w:szCs w:val="28"/>
        </w:rPr>
        <w:t>, утверждённое постановлением администрации города Твери;</w:t>
      </w:r>
    </w:p>
    <w:p w:rsidR="00963164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</w:t>
      </w:r>
      <w:r w:rsidR="00EB2E12" w:rsidRPr="006B0BED">
        <w:rPr>
          <w:sz w:val="28"/>
          <w:szCs w:val="28"/>
        </w:rPr>
        <w:t>лан работы У</w:t>
      </w:r>
      <w:r>
        <w:rPr>
          <w:sz w:val="28"/>
          <w:szCs w:val="28"/>
        </w:rPr>
        <w:t>КП на год</w:t>
      </w:r>
      <w:r w:rsidR="00A378C1">
        <w:rPr>
          <w:sz w:val="28"/>
          <w:szCs w:val="28"/>
        </w:rPr>
        <w:t>;</w:t>
      </w:r>
    </w:p>
    <w:p w:rsidR="00A378C1" w:rsidRDefault="00A378C1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рекомендуемая тематика подготовки неработающего населения на учебный год;</w:t>
      </w:r>
    </w:p>
    <w:p w:rsidR="00963164" w:rsidRDefault="00C75B00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распорядок</w:t>
      </w:r>
      <w:r w:rsidR="00963164">
        <w:rPr>
          <w:sz w:val="28"/>
          <w:szCs w:val="28"/>
        </w:rPr>
        <w:t xml:space="preserve"> работы УКП;</w:t>
      </w:r>
    </w:p>
    <w:p w:rsidR="00963164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</w:t>
      </w:r>
      <w:r w:rsidR="00EB2E12" w:rsidRPr="006B0BED">
        <w:rPr>
          <w:sz w:val="28"/>
          <w:szCs w:val="28"/>
        </w:rPr>
        <w:t xml:space="preserve">асписания </w:t>
      </w:r>
      <w:r>
        <w:rPr>
          <w:sz w:val="28"/>
          <w:szCs w:val="28"/>
        </w:rPr>
        <w:t>занятий и консультаций на год;</w:t>
      </w:r>
    </w:p>
    <w:p w:rsidR="00963164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ж</w:t>
      </w:r>
      <w:r w:rsidR="00EB2E12" w:rsidRPr="006B0BED">
        <w:rPr>
          <w:sz w:val="28"/>
          <w:szCs w:val="28"/>
        </w:rPr>
        <w:t>урналы</w:t>
      </w:r>
      <w:r>
        <w:rPr>
          <w:sz w:val="28"/>
          <w:szCs w:val="28"/>
        </w:rPr>
        <w:t xml:space="preserve"> учета занятий и консультаций;</w:t>
      </w:r>
    </w:p>
    <w:p w:rsidR="00963164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ж</w:t>
      </w:r>
      <w:r w:rsidR="00EB2E12" w:rsidRPr="006B0BED">
        <w:rPr>
          <w:sz w:val="28"/>
          <w:szCs w:val="28"/>
        </w:rPr>
        <w:t>урнал персонального учета населения, проше</w:t>
      </w:r>
      <w:r>
        <w:rPr>
          <w:sz w:val="28"/>
          <w:szCs w:val="28"/>
        </w:rPr>
        <w:t>дшего обучение на УКП;</w:t>
      </w:r>
    </w:p>
    <w:p w:rsidR="00EB2E12" w:rsidRPr="006B0BED" w:rsidRDefault="00963164" w:rsidP="005606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списки неработающего населения</w:t>
      </w:r>
      <w:r w:rsidR="00C75B00">
        <w:rPr>
          <w:sz w:val="28"/>
          <w:szCs w:val="28"/>
        </w:rPr>
        <w:t xml:space="preserve"> с указанием адресов, телефонов</w:t>
      </w:r>
      <w:r w:rsidR="00EB2E12" w:rsidRPr="006B0BED">
        <w:rPr>
          <w:sz w:val="28"/>
          <w:szCs w:val="28"/>
        </w:rPr>
        <w:t xml:space="preserve"> и старших учебных групп. </w:t>
      </w:r>
    </w:p>
    <w:p w:rsidR="00D71F36" w:rsidRDefault="00D71F36" w:rsidP="006B0BED">
      <w:pPr>
        <w:rPr>
          <w:sz w:val="28"/>
          <w:szCs w:val="28"/>
        </w:rPr>
      </w:pPr>
    </w:p>
    <w:p w:rsidR="00974C6B" w:rsidRDefault="00974C6B" w:rsidP="006B0BED">
      <w:pPr>
        <w:rPr>
          <w:sz w:val="28"/>
          <w:szCs w:val="28"/>
        </w:rPr>
      </w:pPr>
    </w:p>
    <w:p w:rsidR="00D71F36" w:rsidRDefault="008F01BD" w:rsidP="006B0BE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9736D6" w:rsidRPr="006B0BED" w:rsidRDefault="008F01BD" w:rsidP="006B0BED">
      <w:pPr>
        <w:rPr>
          <w:sz w:val="28"/>
          <w:szCs w:val="28"/>
        </w:rPr>
      </w:pPr>
      <w:r>
        <w:rPr>
          <w:sz w:val="28"/>
          <w:szCs w:val="28"/>
        </w:rPr>
        <w:t>по делам ГО, ЧС г. Твери                                                                      А.О. Антонов</w:t>
      </w:r>
    </w:p>
    <w:sectPr w:rsidR="009736D6" w:rsidRPr="006B0BED" w:rsidSect="008A171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CD" w:rsidRDefault="001979CD" w:rsidP="0029509F">
      <w:r>
        <w:separator/>
      </w:r>
    </w:p>
  </w:endnote>
  <w:endnote w:type="continuationSeparator" w:id="0">
    <w:p w:rsidR="001979CD" w:rsidRDefault="001979CD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CD" w:rsidRDefault="001979CD" w:rsidP="0029509F">
      <w:r>
        <w:separator/>
      </w:r>
    </w:p>
  </w:footnote>
  <w:footnote w:type="continuationSeparator" w:id="0">
    <w:p w:rsidR="001979CD" w:rsidRDefault="001979CD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87" w:rsidRDefault="00F7359C">
    <w:pPr>
      <w:pStyle w:val="a4"/>
      <w:jc w:val="center"/>
    </w:pPr>
    <w:r>
      <w:fldChar w:fldCharType="begin"/>
    </w:r>
    <w:r w:rsidR="00556387">
      <w:instrText>PAGE   \* MERGEFORMAT</w:instrText>
    </w:r>
    <w:r>
      <w:fldChar w:fldCharType="separate"/>
    </w:r>
    <w:r w:rsidR="00C40F06">
      <w:rPr>
        <w:noProof/>
      </w:rPr>
      <w:t>3</w:t>
    </w:r>
    <w:r>
      <w:fldChar w:fldCharType="end"/>
    </w:r>
  </w:p>
  <w:p w:rsidR="00556387" w:rsidRDefault="005563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62E111C8"/>
    <w:multiLevelType w:val="multilevel"/>
    <w:tmpl w:val="B0DE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547CB"/>
    <w:rsid w:val="00090D92"/>
    <w:rsid w:val="0009755F"/>
    <w:rsid w:val="000A4A8F"/>
    <w:rsid w:val="000D2C00"/>
    <w:rsid w:val="000D3893"/>
    <w:rsid w:val="00132560"/>
    <w:rsid w:val="00132C23"/>
    <w:rsid w:val="00170596"/>
    <w:rsid w:val="00184B4A"/>
    <w:rsid w:val="00190EF1"/>
    <w:rsid w:val="001979CD"/>
    <w:rsid w:val="001A372B"/>
    <w:rsid w:val="001C4F0F"/>
    <w:rsid w:val="001E2E25"/>
    <w:rsid w:val="001E6B4D"/>
    <w:rsid w:val="00214575"/>
    <w:rsid w:val="002943A6"/>
    <w:rsid w:val="0029509F"/>
    <w:rsid w:val="0029592D"/>
    <w:rsid w:val="002A333E"/>
    <w:rsid w:val="002C2100"/>
    <w:rsid w:val="002E0B9E"/>
    <w:rsid w:val="002F08F6"/>
    <w:rsid w:val="00320F1E"/>
    <w:rsid w:val="00372ED7"/>
    <w:rsid w:val="003A55A9"/>
    <w:rsid w:val="003B0A8A"/>
    <w:rsid w:val="003B6EC8"/>
    <w:rsid w:val="003D3136"/>
    <w:rsid w:val="003E2762"/>
    <w:rsid w:val="00464AB9"/>
    <w:rsid w:val="00476D80"/>
    <w:rsid w:val="004A4616"/>
    <w:rsid w:val="004F330B"/>
    <w:rsid w:val="00522BC8"/>
    <w:rsid w:val="005469C0"/>
    <w:rsid w:val="00547CC2"/>
    <w:rsid w:val="00556387"/>
    <w:rsid w:val="005606FA"/>
    <w:rsid w:val="005935B7"/>
    <w:rsid w:val="005B3F9B"/>
    <w:rsid w:val="005F5DF7"/>
    <w:rsid w:val="00610692"/>
    <w:rsid w:val="006203A1"/>
    <w:rsid w:val="0063174F"/>
    <w:rsid w:val="00652724"/>
    <w:rsid w:val="0067697F"/>
    <w:rsid w:val="006A51B9"/>
    <w:rsid w:val="006B0BED"/>
    <w:rsid w:val="006B1033"/>
    <w:rsid w:val="006C3B94"/>
    <w:rsid w:val="006E6EBD"/>
    <w:rsid w:val="00714B28"/>
    <w:rsid w:val="00782D15"/>
    <w:rsid w:val="007929F3"/>
    <w:rsid w:val="007B488C"/>
    <w:rsid w:val="007B5473"/>
    <w:rsid w:val="007C20CF"/>
    <w:rsid w:val="00815CD0"/>
    <w:rsid w:val="008317B5"/>
    <w:rsid w:val="00832867"/>
    <w:rsid w:val="00840A7A"/>
    <w:rsid w:val="00842C3D"/>
    <w:rsid w:val="00845A57"/>
    <w:rsid w:val="00862133"/>
    <w:rsid w:val="008A171D"/>
    <w:rsid w:val="008A5216"/>
    <w:rsid w:val="008A7E7B"/>
    <w:rsid w:val="008B71AE"/>
    <w:rsid w:val="008D5AA6"/>
    <w:rsid w:val="008F01BD"/>
    <w:rsid w:val="0093673E"/>
    <w:rsid w:val="00961A09"/>
    <w:rsid w:val="00963164"/>
    <w:rsid w:val="009736D6"/>
    <w:rsid w:val="00974C6B"/>
    <w:rsid w:val="009B12A3"/>
    <w:rsid w:val="009B3E7D"/>
    <w:rsid w:val="009B7E07"/>
    <w:rsid w:val="009E4B7E"/>
    <w:rsid w:val="00A1292A"/>
    <w:rsid w:val="00A3509D"/>
    <w:rsid w:val="00A378C1"/>
    <w:rsid w:val="00A43AB9"/>
    <w:rsid w:val="00A63554"/>
    <w:rsid w:val="00AB3ABD"/>
    <w:rsid w:val="00AB6CD4"/>
    <w:rsid w:val="00AC27B9"/>
    <w:rsid w:val="00AD41AE"/>
    <w:rsid w:val="00AE4707"/>
    <w:rsid w:val="00B7798B"/>
    <w:rsid w:val="00B902B9"/>
    <w:rsid w:val="00BA01F1"/>
    <w:rsid w:val="00BB5768"/>
    <w:rsid w:val="00C40F06"/>
    <w:rsid w:val="00C7431C"/>
    <w:rsid w:val="00C75B00"/>
    <w:rsid w:val="00C75B0A"/>
    <w:rsid w:val="00C930B4"/>
    <w:rsid w:val="00CB1726"/>
    <w:rsid w:val="00CB2D03"/>
    <w:rsid w:val="00CC04BE"/>
    <w:rsid w:val="00CC486F"/>
    <w:rsid w:val="00CE2D5B"/>
    <w:rsid w:val="00CE652A"/>
    <w:rsid w:val="00D178A4"/>
    <w:rsid w:val="00D25958"/>
    <w:rsid w:val="00D339F6"/>
    <w:rsid w:val="00D44794"/>
    <w:rsid w:val="00D470FE"/>
    <w:rsid w:val="00D71F36"/>
    <w:rsid w:val="00D759EA"/>
    <w:rsid w:val="00D8014E"/>
    <w:rsid w:val="00D97328"/>
    <w:rsid w:val="00E03B72"/>
    <w:rsid w:val="00E121BA"/>
    <w:rsid w:val="00E506A6"/>
    <w:rsid w:val="00E66D49"/>
    <w:rsid w:val="00E70152"/>
    <w:rsid w:val="00EA281B"/>
    <w:rsid w:val="00EA780C"/>
    <w:rsid w:val="00EB2E12"/>
    <w:rsid w:val="00ED1E0B"/>
    <w:rsid w:val="00EE71F7"/>
    <w:rsid w:val="00EE7971"/>
    <w:rsid w:val="00F11E37"/>
    <w:rsid w:val="00F2304C"/>
    <w:rsid w:val="00F53C63"/>
    <w:rsid w:val="00F7359C"/>
    <w:rsid w:val="00FD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paragraph" w:styleId="1">
    <w:name w:val="heading 1"/>
    <w:basedOn w:val="a"/>
    <w:link w:val="10"/>
    <w:uiPriority w:val="9"/>
    <w:qFormat/>
    <w:rsid w:val="00B902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B0BED"/>
    <w:rPr>
      <w:b/>
      <w:bCs/>
    </w:rPr>
  </w:style>
  <w:style w:type="character" w:styleId="af1">
    <w:name w:val="Emphasis"/>
    <w:basedOn w:val="a0"/>
    <w:uiPriority w:val="20"/>
    <w:qFormat/>
    <w:rsid w:val="006B0B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02B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paragraph" w:styleId="1">
    <w:name w:val="heading 1"/>
    <w:basedOn w:val="a"/>
    <w:link w:val="10"/>
    <w:uiPriority w:val="9"/>
    <w:qFormat/>
    <w:rsid w:val="00B902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B0BED"/>
    <w:rPr>
      <w:b/>
      <w:bCs/>
    </w:rPr>
  </w:style>
  <w:style w:type="character" w:styleId="af1">
    <w:name w:val="Emphasis"/>
    <w:basedOn w:val="a0"/>
    <w:uiPriority w:val="20"/>
    <w:qFormat/>
    <w:rsid w:val="006B0B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02B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inf_maleina</cp:lastModifiedBy>
  <cp:revision>4</cp:revision>
  <cp:lastPrinted>2012-11-21T06:01:00Z</cp:lastPrinted>
  <dcterms:created xsi:type="dcterms:W3CDTF">2012-11-23T06:10:00Z</dcterms:created>
  <dcterms:modified xsi:type="dcterms:W3CDTF">2012-11-26T10:55:00Z</dcterms:modified>
</cp:coreProperties>
</file>